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86A" w:rsidRDefault="00A6486A" w:rsidP="00A6486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Муниципальное бюджетное общеобразовательное учреждение </w:t>
      </w:r>
    </w:p>
    <w:p w:rsidR="00A6486A" w:rsidRDefault="00A6486A" w:rsidP="00A6486A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Новокашировская</w:t>
      </w:r>
      <w:proofErr w:type="spellEnd"/>
      <w:r>
        <w:rPr>
          <w:sz w:val="24"/>
          <w:szCs w:val="24"/>
        </w:rPr>
        <w:t xml:space="preserve"> средняя общеобразовательная школа»</w:t>
      </w:r>
    </w:p>
    <w:p w:rsidR="00A6486A" w:rsidRDefault="00A6486A" w:rsidP="00A6486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Альметьевского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A6486A" w:rsidRDefault="00A6486A" w:rsidP="00A6486A">
      <w:pPr>
        <w:shd w:val="clear" w:color="auto" w:fill="FFFFFF"/>
        <w:ind w:left="567" w:right="567" w:firstLine="4820"/>
        <w:jc w:val="center"/>
        <w:rPr>
          <w:rFonts w:eastAsia="Calibri"/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567" w:right="567" w:firstLine="4820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567" w:right="567" w:firstLine="4820"/>
        <w:rPr>
          <w:bCs/>
          <w:sz w:val="24"/>
          <w:szCs w:val="24"/>
        </w:rPr>
      </w:pPr>
      <w:r>
        <w:rPr>
          <w:bCs/>
          <w:sz w:val="24"/>
          <w:szCs w:val="24"/>
        </w:rPr>
        <w:t>«Принято»</w:t>
      </w:r>
    </w:p>
    <w:p w:rsidR="00A6486A" w:rsidRDefault="00A6486A" w:rsidP="00A6486A">
      <w:pPr>
        <w:shd w:val="clear" w:color="auto" w:fill="FFFFFF"/>
        <w:ind w:right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</w:t>
      </w:r>
      <w:r>
        <w:rPr>
          <w:bCs/>
          <w:sz w:val="24"/>
          <w:szCs w:val="24"/>
          <w:lang w:val="tt-RU"/>
        </w:rPr>
        <w:t xml:space="preserve">    </w:t>
      </w:r>
      <w:r>
        <w:rPr>
          <w:bCs/>
          <w:sz w:val="24"/>
          <w:szCs w:val="24"/>
        </w:rPr>
        <w:t>Педагогическим советом</w:t>
      </w:r>
    </w:p>
    <w:p w:rsidR="00A6486A" w:rsidRDefault="00A6486A" w:rsidP="00A6486A">
      <w:pPr>
        <w:shd w:val="clear" w:color="auto" w:fill="FFFFFF"/>
        <w:ind w:right="567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</w:t>
      </w:r>
      <w:r>
        <w:rPr>
          <w:bCs/>
          <w:sz w:val="24"/>
          <w:szCs w:val="24"/>
        </w:rPr>
        <w:t xml:space="preserve">                        </w:t>
      </w:r>
      <w:proofErr w:type="gramStart"/>
      <w:r>
        <w:rPr>
          <w:bCs/>
          <w:sz w:val="24"/>
          <w:szCs w:val="24"/>
        </w:rPr>
        <w:t>протокол</w:t>
      </w:r>
      <w:proofErr w:type="gramEnd"/>
      <w:r>
        <w:rPr>
          <w:bCs/>
          <w:sz w:val="24"/>
          <w:szCs w:val="24"/>
        </w:rPr>
        <w:t xml:space="preserve"> № 1 от  31 августа 2019 г.</w:t>
      </w:r>
    </w:p>
    <w:p w:rsidR="00A6486A" w:rsidRDefault="00A6486A" w:rsidP="00A6486A">
      <w:pPr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</w:t>
      </w:r>
      <w:r>
        <w:rPr>
          <w:bCs/>
          <w:sz w:val="24"/>
          <w:szCs w:val="24"/>
          <w:lang w:val="tt-RU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tt-RU"/>
        </w:rPr>
        <w:t xml:space="preserve">  </w:t>
      </w:r>
      <w:r>
        <w:rPr>
          <w:bCs/>
          <w:sz w:val="24"/>
          <w:szCs w:val="24"/>
        </w:rPr>
        <w:t xml:space="preserve">Введено приказом № 95 от 31 августа 2019 г. </w:t>
      </w:r>
    </w:p>
    <w:p w:rsidR="00A6486A" w:rsidRDefault="00A6486A" w:rsidP="00A6486A">
      <w:pPr>
        <w:shd w:val="clear" w:color="auto" w:fill="FFFFFF"/>
        <w:ind w:right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</w:t>
      </w:r>
      <w:r>
        <w:rPr>
          <w:bCs/>
          <w:sz w:val="24"/>
          <w:szCs w:val="24"/>
          <w:lang w:val="tt-RU"/>
        </w:rPr>
        <w:t xml:space="preserve">   </w:t>
      </w:r>
      <w:r>
        <w:rPr>
          <w:bCs/>
          <w:sz w:val="24"/>
          <w:szCs w:val="24"/>
        </w:rPr>
        <w:t>Директор МБОУ «</w:t>
      </w:r>
      <w:proofErr w:type="spellStart"/>
      <w:r>
        <w:rPr>
          <w:bCs/>
          <w:sz w:val="24"/>
          <w:szCs w:val="24"/>
        </w:rPr>
        <w:t>Новокашировская</w:t>
      </w:r>
      <w:proofErr w:type="spellEnd"/>
      <w:r>
        <w:rPr>
          <w:bCs/>
          <w:sz w:val="24"/>
          <w:szCs w:val="24"/>
        </w:rPr>
        <w:t xml:space="preserve"> СОШ»</w:t>
      </w:r>
    </w:p>
    <w:p w:rsidR="00A6486A" w:rsidRDefault="00A6486A" w:rsidP="00A6486A">
      <w:pPr>
        <w:shd w:val="clear" w:color="auto" w:fill="FFFFFF"/>
        <w:ind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567" w:right="567" w:firstLine="48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___________   </w:t>
      </w:r>
      <w:proofErr w:type="spellStart"/>
      <w:r>
        <w:rPr>
          <w:bCs/>
          <w:sz w:val="24"/>
          <w:szCs w:val="24"/>
        </w:rPr>
        <w:t>Л.Р.Ризатдинова</w:t>
      </w:r>
      <w:proofErr w:type="spellEnd"/>
    </w:p>
    <w:p w:rsidR="00A6486A" w:rsidRDefault="00A6486A" w:rsidP="00A6486A">
      <w:pPr>
        <w:shd w:val="clear" w:color="auto" w:fill="FFFFFF"/>
        <w:ind w:left="567" w:right="567" w:firstLine="5103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567" w:right="567" w:firstLine="5103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567" w:right="567" w:firstLine="5103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567" w:right="567" w:firstLine="5103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567" w:right="567" w:firstLine="5103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567" w:right="567" w:firstLine="5103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567" w:right="567" w:firstLine="5103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Рабочая программа</w:t>
      </w:r>
    </w:p>
    <w:p w:rsidR="00A6486A" w:rsidRDefault="00A6486A" w:rsidP="00A6486A">
      <w:pPr>
        <w:shd w:val="clear" w:color="auto" w:fill="FFFFFF"/>
        <w:ind w:left="142" w:right="567"/>
        <w:jc w:val="center"/>
        <w:rPr>
          <w:b/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jc w:val="center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по</w:t>
      </w:r>
      <w:proofErr w:type="gramEnd"/>
      <w:r>
        <w:rPr>
          <w:bCs/>
          <w:sz w:val="24"/>
          <w:szCs w:val="24"/>
        </w:rPr>
        <w:t xml:space="preserve"> предмету «Литература» для 5 класса</w:t>
      </w:r>
    </w:p>
    <w:p w:rsidR="00A6486A" w:rsidRPr="00E853CB" w:rsidRDefault="00A6486A" w:rsidP="00A6486A">
      <w:pPr>
        <w:widowControl/>
        <w:shd w:val="clear" w:color="auto" w:fill="FFFFFF"/>
        <w:autoSpaceDE/>
        <w:autoSpaceDN/>
        <w:adjustRightInd/>
        <w:spacing w:after="200" w:line="276" w:lineRule="auto"/>
        <w:ind w:left="142" w:right="567"/>
        <w:jc w:val="center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(3 часа в неделю, 10</w:t>
      </w:r>
      <w:r w:rsidRPr="00E853CB">
        <w:rPr>
          <w:rFonts w:eastAsia="Calibri"/>
          <w:bCs/>
          <w:sz w:val="24"/>
          <w:szCs w:val="24"/>
          <w:lang w:eastAsia="en-US"/>
        </w:rPr>
        <w:t>5 часов в год)</w:t>
      </w: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Составитель: </w:t>
      </w:r>
      <w:proofErr w:type="spellStart"/>
      <w:r>
        <w:rPr>
          <w:bCs/>
          <w:sz w:val="24"/>
          <w:szCs w:val="24"/>
        </w:rPr>
        <w:t>Исхакова</w:t>
      </w:r>
      <w:proofErr w:type="spellEnd"/>
      <w:r>
        <w:rPr>
          <w:bCs/>
          <w:sz w:val="24"/>
          <w:szCs w:val="24"/>
        </w:rPr>
        <w:t xml:space="preserve"> А.А</w:t>
      </w:r>
    </w:p>
    <w:p w:rsidR="00A6486A" w:rsidRDefault="00A6486A" w:rsidP="00A6486A">
      <w:pPr>
        <w:shd w:val="clear" w:color="auto" w:fill="FFFFFF"/>
        <w:ind w:left="142" w:right="567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(</w:t>
      </w:r>
      <w:proofErr w:type="gramStart"/>
      <w:r>
        <w:rPr>
          <w:bCs/>
          <w:sz w:val="24"/>
          <w:szCs w:val="24"/>
        </w:rPr>
        <w:t>русский</w:t>
      </w:r>
      <w:proofErr w:type="gramEnd"/>
      <w:r>
        <w:rPr>
          <w:bCs/>
          <w:sz w:val="24"/>
          <w:szCs w:val="24"/>
        </w:rPr>
        <w:t xml:space="preserve"> язык, первая квалификационная категория)</w:t>
      </w: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  <w:r>
        <w:rPr>
          <w:bCs/>
          <w:sz w:val="24"/>
          <w:szCs w:val="24"/>
        </w:rPr>
        <w:t>«Согласовано»</w:t>
      </w: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Заместитель директора________ </w:t>
      </w:r>
      <w:r>
        <w:rPr>
          <w:bCs/>
          <w:sz w:val="24"/>
          <w:szCs w:val="24"/>
          <w:lang w:val="tt-RU"/>
        </w:rPr>
        <w:t xml:space="preserve">  </w:t>
      </w:r>
      <w:proofErr w:type="spellStart"/>
      <w:r>
        <w:rPr>
          <w:bCs/>
          <w:sz w:val="24"/>
          <w:szCs w:val="24"/>
        </w:rPr>
        <w:t>Насыбуллина</w:t>
      </w:r>
      <w:proofErr w:type="spellEnd"/>
      <w:r>
        <w:rPr>
          <w:bCs/>
          <w:sz w:val="24"/>
          <w:szCs w:val="24"/>
        </w:rPr>
        <w:t xml:space="preserve"> Л.Г. от 31 августа 2019</w:t>
      </w:r>
      <w:r>
        <w:rPr>
          <w:bCs/>
          <w:sz w:val="24"/>
          <w:szCs w:val="24"/>
          <w:lang w:val="tt-RU"/>
        </w:rPr>
        <w:t xml:space="preserve"> </w:t>
      </w:r>
      <w:r>
        <w:rPr>
          <w:bCs/>
          <w:sz w:val="24"/>
          <w:szCs w:val="24"/>
        </w:rPr>
        <w:t>г.</w:t>
      </w: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Подпись     Ф.И.О.</w:t>
      </w: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  <w:r>
        <w:rPr>
          <w:bCs/>
          <w:sz w:val="24"/>
          <w:szCs w:val="24"/>
        </w:rPr>
        <w:t>«Рассмотрено»</w:t>
      </w: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заседании ШМО, протокол № 1 от 28 августа 2019 г. </w:t>
      </w: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Руководитель ШМО ________  </w:t>
      </w:r>
      <w:r>
        <w:rPr>
          <w:bCs/>
          <w:sz w:val="24"/>
          <w:szCs w:val="24"/>
          <w:lang w:val="tt-RU"/>
        </w:rPr>
        <w:t xml:space="preserve">   </w:t>
      </w:r>
      <w:proofErr w:type="spellStart"/>
      <w:r>
        <w:rPr>
          <w:bCs/>
          <w:sz w:val="24"/>
          <w:szCs w:val="24"/>
        </w:rPr>
        <w:t>Гатауллина</w:t>
      </w:r>
      <w:proofErr w:type="spellEnd"/>
      <w:r>
        <w:rPr>
          <w:bCs/>
          <w:sz w:val="24"/>
          <w:szCs w:val="24"/>
        </w:rPr>
        <w:t xml:space="preserve"> М.М. </w:t>
      </w: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Подпись     Ф.И.О.</w:t>
      </w: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</w:p>
    <w:p w:rsidR="00A6486A" w:rsidRPr="007A6A72" w:rsidRDefault="00A6486A" w:rsidP="00A6486A">
      <w:pPr>
        <w:shd w:val="clear" w:color="auto" w:fill="FFFFFF"/>
        <w:ind w:left="142" w:right="567"/>
        <w:rPr>
          <w:bCs/>
          <w:sz w:val="24"/>
          <w:szCs w:val="24"/>
        </w:rPr>
      </w:pPr>
      <w:r>
        <w:rPr>
          <w:bCs/>
          <w:sz w:val="24"/>
          <w:szCs w:val="24"/>
          <w:lang w:val="tt-RU"/>
        </w:rPr>
        <w:t xml:space="preserve">         </w:t>
      </w:r>
    </w:p>
    <w:p w:rsidR="00A6486A" w:rsidRDefault="00A6486A" w:rsidP="00A6486A">
      <w:pPr>
        <w:shd w:val="clear" w:color="auto" w:fill="FFFFFF"/>
        <w:ind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right="567"/>
        <w:rPr>
          <w:bCs/>
          <w:sz w:val="24"/>
          <w:szCs w:val="24"/>
        </w:rPr>
      </w:pPr>
    </w:p>
    <w:p w:rsidR="00A6486A" w:rsidRDefault="00A6486A" w:rsidP="00A6486A">
      <w:pPr>
        <w:shd w:val="clear" w:color="auto" w:fill="FFFFFF"/>
        <w:ind w:right="567"/>
        <w:rPr>
          <w:bCs/>
          <w:sz w:val="24"/>
          <w:szCs w:val="24"/>
        </w:rPr>
      </w:pPr>
    </w:p>
    <w:p w:rsidR="00A6486A" w:rsidRPr="00A6486A" w:rsidRDefault="00A6486A" w:rsidP="00A6486A">
      <w:pPr>
        <w:shd w:val="clear" w:color="auto" w:fill="FFFFFF"/>
        <w:ind w:left="142" w:right="567"/>
        <w:rPr>
          <w:bCs/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 xml:space="preserve">  </w:t>
      </w:r>
    </w:p>
    <w:p w:rsidR="00A6486A" w:rsidRDefault="00A6486A" w:rsidP="00A6486A">
      <w:pPr>
        <w:shd w:val="clear" w:color="auto" w:fill="FFFFFF"/>
        <w:ind w:left="142" w:right="567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с. Новое </w:t>
      </w:r>
      <w:proofErr w:type="spellStart"/>
      <w:r>
        <w:rPr>
          <w:bCs/>
          <w:sz w:val="24"/>
          <w:szCs w:val="24"/>
        </w:rPr>
        <w:t>Каширово</w:t>
      </w:r>
      <w:proofErr w:type="spellEnd"/>
    </w:p>
    <w:p w:rsidR="00A6486A" w:rsidRPr="007A6A72" w:rsidRDefault="00A6486A" w:rsidP="00A6486A">
      <w:pPr>
        <w:shd w:val="clear" w:color="auto" w:fill="FFFFFF"/>
        <w:ind w:left="142" w:right="567"/>
        <w:jc w:val="center"/>
        <w:rPr>
          <w:bCs/>
          <w:sz w:val="24"/>
          <w:szCs w:val="24"/>
          <w:lang w:val="tt-RU"/>
        </w:rPr>
      </w:pPr>
      <w:r>
        <w:rPr>
          <w:bCs/>
          <w:sz w:val="24"/>
          <w:szCs w:val="24"/>
        </w:rPr>
        <w:t>2019 г.</w:t>
      </w:r>
      <w:r>
        <w:rPr>
          <w:bCs/>
          <w:sz w:val="24"/>
          <w:szCs w:val="24"/>
          <w:lang w:val="tt-RU"/>
        </w:rPr>
        <w:t xml:space="preserve">    </w:t>
      </w:r>
    </w:p>
    <w:p w:rsidR="00A2689B" w:rsidRDefault="00A2689B"/>
    <w:p w:rsidR="00A6486A" w:rsidRPr="00756DF2" w:rsidRDefault="00A6486A" w:rsidP="00A6486A">
      <w:pPr>
        <w:rPr>
          <w:b/>
          <w:sz w:val="24"/>
          <w:szCs w:val="24"/>
        </w:rPr>
      </w:pPr>
      <w:r w:rsidRPr="00756DF2">
        <w:rPr>
          <w:b/>
          <w:sz w:val="24"/>
          <w:szCs w:val="24"/>
          <w:lang w:val="tt-RU"/>
        </w:rPr>
        <w:lastRenderedPageBreak/>
        <w:t xml:space="preserve">    </w:t>
      </w:r>
      <w:r w:rsidRPr="00756DF2">
        <w:rPr>
          <w:b/>
          <w:sz w:val="24"/>
          <w:szCs w:val="24"/>
        </w:rPr>
        <w:t xml:space="preserve">Планируемые результаты </w:t>
      </w:r>
      <w:r>
        <w:rPr>
          <w:b/>
          <w:sz w:val="24"/>
          <w:szCs w:val="24"/>
        </w:rPr>
        <w:t xml:space="preserve">изучения </w:t>
      </w:r>
      <w:proofErr w:type="gramStart"/>
      <w:r>
        <w:rPr>
          <w:b/>
          <w:sz w:val="24"/>
          <w:szCs w:val="24"/>
        </w:rPr>
        <w:t>предмета  «</w:t>
      </w:r>
      <w:proofErr w:type="gramEnd"/>
      <w:r>
        <w:rPr>
          <w:b/>
          <w:sz w:val="24"/>
          <w:szCs w:val="24"/>
        </w:rPr>
        <w:t>Литература»</w:t>
      </w:r>
      <w:r w:rsidRPr="00756DF2">
        <w:rPr>
          <w:b/>
          <w:sz w:val="24"/>
          <w:szCs w:val="24"/>
        </w:rPr>
        <w:t xml:space="preserve"> (по ФГОС)</w:t>
      </w:r>
    </w:p>
    <w:p w:rsidR="00A6486A" w:rsidRPr="00756DF2" w:rsidRDefault="00A6486A" w:rsidP="00A6486A">
      <w:pPr>
        <w:rPr>
          <w:b/>
          <w:sz w:val="24"/>
          <w:szCs w:val="24"/>
        </w:rPr>
      </w:pPr>
      <w:r w:rsidRPr="00756DF2">
        <w:rPr>
          <w:b/>
          <w:sz w:val="24"/>
          <w:szCs w:val="24"/>
        </w:rPr>
        <w:t xml:space="preserve">                                    5 класс (УМК Коровиной)</w:t>
      </w:r>
    </w:p>
    <w:tbl>
      <w:tblPr>
        <w:tblW w:w="145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694"/>
        <w:gridCol w:w="2409"/>
        <w:gridCol w:w="2694"/>
        <w:gridCol w:w="1842"/>
        <w:gridCol w:w="1842"/>
        <w:gridCol w:w="1842"/>
      </w:tblGrid>
      <w:tr w:rsidR="00A6486A" w:rsidRPr="00756DF2" w:rsidTr="00A6486A">
        <w:trPr>
          <w:trHeight w:val="287"/>
        </w:trPr>
        <w:tc>
          <w:tcPr>
            <w:tcW w:w="1276" w:type="dxa"/>
            <w:vMerge w:val="restart"/>
            <w:shd w:val="clear" w:color="auto" w:fill="auto"/>
          </w:tcPr>
          <w:p w:rsidR="00A6486A" w:rsidRPr="00756DF2" w:rsidRDefault="00A6486A" w:rsidP="00845AA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56DF2">
              <w:rPr>
                <w:rFonts w:eastAsia="Calibri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6486A" w:rsidRPr="00756DF2" w:rsidRDefault="00A6486A" w:rsidP="00845AA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56DF2">
              <w:rPr>
                <w:rFonts w:eastAsia="Calibri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A6486A" w:rsidRPr="00756DF2" w:rsidRDefault="00A6486A" w:rsidP="00845AA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756DF2">
              <w:rPr>
                <w:rFonts w:eastAsia="Calibri"/>
                <w:b/>
                <w:sz w:val="24"/>
                <w:szCs w:val="24"/>
              </w:rPr>
              <w:t>Метапредметные</w:t>
            </w:r>
            <w:proofErr w:type="spellEnd"/>
            <w:r w:rsidRPr="00756DF2">
              <w:rPr>
                <w:rFonts w:eastAsia="Calibri"/>
                <w:b/>
                <w:sz w:val="24"/>
                <w:szCs w:val="24"/>
              </w:rPr>
              <w:t xml:space="preserve"> результаты</w:t>
            </w:r>
          </w:p>
          <w:p w:rsidR="00A6486A" w:rsidRPr="00756DF2" w:rsidRDefault="00A6486A" w:rsidP="00845AA9">
            <w:pPr>
              <w:rPr>
                <w:rFonts w:eastAsia="Calibri"/>
                <w:sz w:val="24"/>
                <w:szCs w:val="24"/>
              </w:rPr>
            </w:pPr>
          </w:p>
          <w:p w:rsidR="00A6486A" w:rsidRPr="00756DF2" w:rsidRDefault="00A6486A" w:rsidP="00845AA9">
            <w:pPr>
              <w:tabs>
                <w:tab w:val="left" w:pos="2160"/>
              </w:tabs>
              <w:ind w:left="1451" w:hanging="851"/>
              <w:rPr>
                <w:rFonts w:eastAsia="Calibri"/>
                <w:sz w:val="24"/>
                <w:szCs w:val="24"/>
              </w:rPr>
            </w:pPr>
            <w:r w:rsidRPr="00756DF2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6486A" w:rsidRPr="00756DF2" w:rsidRDefault="00A6486A" w:rsidP="00845AA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56DF2">
              <w:rPr>
                <w:rFonts w:eastAsia="Calibri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842" w:type="dxa"/>
          </w:tcPr>
          <w:p w:rsidR="00A6486A" w:rsidRPr="00756DF2" w:rsidRDefault="00A6486A" w:rsidP="00845AA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A6486A" w:rsidRPr="00756DF2" w:rsidRDefault="00A6486A" w:rsidP="00845AA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A6486A" w:rsidRPr="00756DF2" w:rsidTr="00A6486A">
        <w:trPr>
          <w:trHeight w:val="862"/>
        </w:trPr>
        <w:tc>
          <w:tcPr>
            <w:tcW w:w="1276" w:type="dxa"/>
            <w:vMerge/>
            <w:shd w:val="clear" w:color="auto" w:fill="auto"/>
          </w:tcPr>
          <w:p w:rsidR="00A6486A" w:rsidRPr="00756DF2" w:rsidRDefault="00A6486A" w:rsidP="00845AA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6486A" w:rsidRPr="00756DF2" w:rsidRDefault="00A6486A" w:rsidP="00845AA9">
            <w:pPr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756DF2">
              <w:rPr>
                <w:rFonts w:eastAsia="Calibri"/>
                <w:b/>
                <w:sz w:val="24"/>
                <w:szCs w:val="24"/>
              </w:rPr>
              <w:t>Ученик  научится</w:t>
            </w:r>
            <w:proofErr w:type="gramEnd"/>
          </w:p>
        </w:tc>
        <w:tc>
          <w:tcPr>
            <w:tcW w:w="2409" w:type="dxa"/>
            <w:shd w:val="clear" w:color="auto" w:fill="auto"/>
          </w:tcPr>
          <w:p w:rsidR="00A6486A" w:rsidRPr="00756DF2" w:rsidRDefault="00A6486A" w:rsidP="00845AA9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56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Ученик</w:t>
            </w:r>
            <w:proofErr w:type="spellEnd"/>
            <w:r w:rsidRPr="00756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56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получит</w:t>
            </w:r>
            <w:proofErr w:type="spellEnd"/>
            <w:r w:rsidRPr="00756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6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возможность</w:t>
            </w:r>
            <w:proofErr w:type="spellEnd"/>
            <w:r w:rsidRPr="00756DF2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56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научиться</w:t>
            </w:r>
            <w:proofErr w:type="spellEnd"/>
          </w:p>
        </w:tc>
        <w:tc>
          <w:tcPr>
            <w:tcW w:w="2694" w:type="dxa"/>
            <w:vMerge/>
            <w:shd w:val="clear" w:color="auto" w:fill="auto"/>
          </w:tcPr>
          <w:p w:rsidR="00A6486A" w:rsidRPr="00756DF2" w:rsidRDefault="00A6486A" w:rsidP="00845AA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6486A" w:rsidRPr="00756DF2" w:rsidRDefault="00A6486A" w:rsidP="00845AA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6486A" w:rsidRPr="00756DF2" w:rsidRDefault="00A6486A" w:rsidP="00845AA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6486A" w:rsidRPr="00756DF2" w:rsidRDefault="00A6486A" w:rsidP="00845AA9">
            <w:pPr>
              <w:rPr>
                <w:sz w:val="24"/>
                <w:szCs w:val="24"/>
              </w:rPr>
            </w:pPr>
          </w:p>
        </w:tc>
      </w:tr>
      <w:tr w:rsidR="00A6486A" w:rsidRPr="00756DF2" w:rsidTr="00A6486A">
        <w:trPr>
          <w:trHeight w:val="8070"/>
        </w:trPr>
        <w:tc>
          <w:tcPr>
            <w:tcW w:w="1276" w:type="dxa"/>
            <w:shd w:val="clear" w:color="auto" w:fill="auto"/>
          </w:tcPr>
          <w:p w:rsidR="00A6486A" w:rsidRPr="00756DF2" w:rsidRDefault="00A6486A" w:rsidP="00845AA9">
            <w:pPr>
              <w:rPr>
                <w:rFonts w:eastAsia="Calibri"/>
                <w:b/>
                <w:sz w:val="24"/>
                <w:szCs w:val="24"/>
              </w:rPr>
            </w:pPr>
            <w:r w:rsidRPr="00756DF2">
              <w:rPr>
                <w:rFonts w:eastAsia="Calibri"/>
                <w:b/>
                <w:sz w:val="24"/>
                <w:szCs w:val="24"/>
              </w:rPr>
              <w:t xml:space="preserve"> Устное народное творчество</w:t>
            </w:r>
          </w:p>
        </w:tc>
        <w:tc>
          <w:tcPr>
            <w:tcW w:w="2694" w:type="dxa"/>
            <w:shd w:val="clear" w:color="auto" w:fill="auto"/>
          </w:tcPr>
          <w:p w:rsidR="00A6486A" w:rsidRPr="00756DF2" w:rsidRDefault="00A6486A" w:rsidP="00845AA9">
            <w:pPr>
              <w:pStyle w:val="a3"/>
              <w:widowControl/>
              <w:numPr>
                <w:ilvl w:val="2"/>
                <w:numId w:val="1"/>
              </w:numPr>
              <w:autoSpaceDE/>
              <w:autoSpaceDN/>
              <w:adjustRightInd/>
              <w:spacing w:line="0" w:lineRule="atLeast"/>
              <w:ind w:left="57" w:hanging="142"/>
              <w:jc w:val="left"/>
              <w:rPr>
                <w:rFonts w:eastAsia="Calibri"/>
                <w:sz w:val="24"/>
                <w:szCs w:val="24"/>
                <w:lang w:val="ru-RU" w:eastAsia="ru-RU"/>
              </w:rPr>
            </w:pPr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>Осознанно воспринимать и понимать фольклорный текст; различать фольклорные и литературные произведения, сопоставлять 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A6486A" w:rsidRPr="00756DF2" w:rsidRDefault="00A6486A" w:rsidP="00845AA9">
            <w:pPr>
              <w:pStyle w:val="a3"/>
              <w:widowControl/>
              <w:numPr>
                <w:ilvl w:val="2"/>
                <w:numId w:val="1"/>
              </w:numPr>
              <w:autoSpaceDE/>
              <w:autoSpaceDN/>
              <w:adjustRightInd/>
              <w:spacing w:line="0" w:lineRule="atLeast"/>
              <w:ind w:left="57" w:hanging="142"/>
              <w:jc w:val="left"/>
              <w:rPr>
                <w:rFonts w:eastAsia="Calibri"/>
                <w:sz w:val="24"/>
                <w:szCs w:val="24"/>
                <w:lang w:val="ru-RU" w:eastAsia="ru-RU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>видеть</w:t>
            </w:r>
            <w:proofErr w:type="gramEnd"/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 xml:space="preserve"> черты русского национального характера в героях русских сказок;</w:t>
            </w:r>
          </w:p>
          <w:p w:rsidR="00A6486A" w:rsidRPr="00756DF2" w:rsidRDefault="00A6486A" w:rsidP="00845AA9">
            <w:pPr>
              <w:pStyle w:val="a3"/>
              <w:widowControl/>
              <w:numPr>
                <w:ilvl w:val="2"/>
                <w:numId w:val="1"/>
              </w:numPr>
              <w:autoSpaceDE/>
              <w:autoSpaceDN/>
              <w:adjustRightInd/>
              <w:spacing w:line="0" w:lineRule="atLeast"/>
              <w:ind w:left="57" w:hanging="142"/>
              <w:jc w:val="left"/>
              <w:rPr>
                <w:rFonts w:eastAsia="Calibri"/>
                <w:sz w:val="24"/>
                <w:szCs w:val="24"/>
                <w:lang w:val="ru-RU" w:eastAsia="ru-RU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>выразительно</w:t>
            </w:r>
            <w:proofErr w:type="gramEnd"/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 xml:space="preserve"> читать сказки;</w:t>
            </w:r>
          </w:p>
          <w:p w:rsidR="00A6486A" w:rsidRPr="00756DF2" w:rsidRDefault="00A6486A" w:rsidP="00845AA9">
            <w:pPr>
              <w:pStyle w:val="a3"/>
              <w:widowControl/>
              <w:numPr>
                <w:ilvl w:val="2"/>
                <w:numId w:val="1"/>
              </w:numPr>
              <w:autoSpaceDE/>
              <w:autoSpaceDN/>
              <w:adjustRightInd/>
              <w:spacing w:line="0" w:lineRule="atLeast"/>
              <w:ind w:left="57" w:hanging="142"/>
              <w:jc w:val="left"/>
              <w:rPr>
                <w:rFonts w:eastAsia="Calibri"/>
                <w:sz w:val="24"/>
                <w:szCs w:val="24"/>
                <w:lang w:val="ru-RU" w:eastAsia="ru-RU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>пересказывать</w:t>
            </w:r>
            <w:proofErr w:type="gramEnd"/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 xml:space="preserve">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      </w:r>
          </w:p>
          <w:p w:rsidR="00A6486A" w:rsidRPr="00756DF2" w:rsidRDefault="00A6486A" w:rsidP="00845AA9">
            <w:pPr>
              <w:pStyle w:val="a3"/>
              <w:widowControl/>
              <w:numPr>
                <w:ilvl w:val="2"/>
                <w:numId w:val="1"/>
              </w:numPr>
              <w:autoSpaceDE/>
              <w:autoSpaceDN/>
              <w:adjustRightInd/>
              <w:spacing w:line="0" w:lineRule="atLeast"/>
              <w:ind w:left="57" w:hanging="142"/>
              <w:jc w:val="left"/>
              <w:rPr>
                <w:rFonts w:eastAsia="Calibri"/>
                <w:sz w:val="24"/>
                <w:szCs w:val="24"/>
                <w:lang w:val="ru-RU" w:eastAsia="ru-RU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>выявлять</w:t>
            </w:r>
            <w:proofErr w:type="gramEnd"/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 xml:space="preserve"> в сказках характерные художественные приёмы и на этой основе определять жанровую разновидность сказки, отличать литературную сказку от фольклорной.</w:t>
            </w:r>
          </w:p>
        </w:tc>
        <w:tc>
          <w:tcPr>
            <w:tcW w:w="2409" w:type="dxa"/>
            <w:shd w:val="clear" w:color="auto" w:fill="auto"/>
          </w:tcPr>
          <w:p w:rsidR="00A6486A" w:rsidRPr="00756DF2" w:rsidRDefault="00A6486A" w:rsidP="00845AA9">
            <w:pPr>
              <w:rPr>
                <w:rFonts w:eastAsia="Calibri"/>
                <w:sz w:val="24"/>
                <w:szCs w:val="24"/>
              </w:rPr>
            </w:pPr>
            <w:r w:rsidRPr="00756DF2">
              <w:rPr>
                <w:rFonts w:eastAsia="Calibri"/>
                <w:sz w:val="24"/>
                <w:szCs w:val="24"/>
              </w:rPr>
              <w:t>Сравнивая сказки, принадлежащие разным народам,</w:t>
            </w:r>
            <w:r w:rsidRPr="00756DF2">
              <w:rPr>
                <w:rStyle w:val="1460"/>
                <w:rFonts w:eastAsia="Calibri"/>
                <w:sz w:val="24"/>
                <w:szCs w:val="24"/>
              </w:rPr>
              <w:t xml:space="preserve"> </w:t>
            </w:r>
            <w:r w:rsidRPr="00756DF2">
              <w:rPr>
                <w:rFonts w:eastAsia="Calibri"/>
                <w:sz w:val="24"/>
                <w:szCs w:val="24"/>
              </w:rPr>
              <w:t>видеть в них воплощение нравственного идеала конкретного народа (находить общее и различное с идеалом русского</w:t>
            </w:r>
            <w:r w:rsidRPr="00756DF2">
              <w:rPr>
                <w:rStyle w:val="1460"/>
                <w:rFonts w:eastAsia="Calibri"/>
                <w:sz w:val="24"/>
                <w:szCs w:val="24"/>
              </w:rPr>
              <w:t xml:space="preserve"> </w:t>
            </w:r>
            <w:r w:rsidRPr="00756DF2">
              <w:rPr>
                <w:rFonts w:eastAsia="Calibri"/>
                <w:sz w:val="24"/>
                <w:szCs w:val="24"/>
              </w:rPr>
              <w:t>и своего народов);</w:t>
            </w:r>
          </w:p>
          <w:p w:rsidR="00A6486A" w:rsidRPr="00756DF2" w:rsidRDefault="00A6486A" w:rsidP="00845AA9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</w:rPr>
              <w:t>рассказывать</w:t>
            </w:r>
            <w:proofErr w:type="gramEnd"/>
            <w:r w:rsidRPr="00756DF2">
              <w:rPr>
                <w:rFonts w:eastAsia="Calibri"/>
                <w:sz w:val="24"/>
                <w:szCs w:val="24"/>
              </w:rPr>
              <w:t xml:space="preserve"> о самостоятельно прочитанной сказке,</w:t>
            </w:r>
            <w:r w:rsidRPr="00756DF2">
              <w:rPr>
                <w:rStyle w:val="1460"/>
                <w:rFonts w:eastAsia="Calibri"/>
                <w:sz w:val="24"/>
                <w:szCs w:val="24"/>
              </w:rPr>
              <w:t xml:space="preserve"> </w:t>
            </w:r>
            <w:r w:rsidRPr="00756DF2">
              <w:rPr>
                <w:rFonts w:eastAsia="Calibri"/>
                <w:sz w:val="24"/>
                <w:szCs w:val="24"/>
              </w:rPr>
              <w:t>обосновывая свой выбор;</w:t>
            </w:r>
          </w:p>
          <w:p w:rsidR="00A6486A" w:rsidRPr="00756DF2" w:rsidRDefault="00A6486A" w:rsidP="00845AA9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</w:rPr>
              <w:t>сочинять</w:t>
            </w:r>
            <w:proofErr w:type="gramEnd"/>
            <w:r w:rsidRPr="00756DF2">
              <w:rPr>
                <w:rFonts w:eastAsia="Calibri"/>
                <w:sz w:val="24"/>
                <w:szCs w:val="24"/>
              </w:rPr>
              <w:t xml:space="preserve"> сказку и/или придумывать сюжетные линии;</w:t>
            </w:r>
          </w:p>
          <w:p w:rsidR="00A6486A" w:rsidRPr="00756DF2" w:rsidRDefault="00A6486A" w:rsidP="00845AA9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</w:rPr>
              <w:t>устанавливать</w:t>
            </w:r>
            <w:proofErr w:type="gramEnd"/>
            <w:r w:rsidRPr="00756DF2">
              <w:rPr>
                <w:rFonts w:eastAsia="Calibri"/>
                <w:sz w:val="24"/>
                <w:szCs w:val="24"/>
              </w:rPr>
              <w:t xml:space="preserve"> связи между фольклорными произведениями разных народов на уровне тематики, проблематики,</w:t>
            </w:r>
            <w:r w:rsidRPr="00756DF2">
              <w:rPr>
                <w:rStyle w:val="1460"/>
                <w:rFonts w:eastAsia="Calibri"/>
                <w:sz w:val="24"/>
                <w:szCs w:val="24"/>
              </w:rPr>
              <w:t xml:space="preserve"> </w:t>
            </w:r>
            <w:r w:rsidRPr="00756DF2">
              <w:rPr>
                <w:rFonts w:eastAsia="Calibri"/>
                <w:sz w:val="24"/>
                <w:szCs w:val="24"/>
              </w:rPr>
              <w:t>образов (по принципу сходства и различия).</w:t>
            </w:r>
          </w:p>
          <w:p w:rsidR="00A6486A" w:rsidRPr="00756DF2" w:rsidRDefault="00A6486A" w:rsidP="00845AA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A6486A" w:rsidRPr="00756DF2" w:rsidRDefault="00A6486A" w:rsidP="00845AA9">
            <w:pPr>
              <w:ind w:firstLine="34"/>
              <w:rPr>
                <w:rFonts w:eastAsia="TimesNewRomanPSMT"/>
                <w:b/>
                <w:bCs/>
                <w:i/>
                <w:sz w:val="24"/>
                <w:szCs w:val="24"/>
              </w:rPr>
            </w:pPr>
            <w:r w:rsidRPr="00756DF2">
              <w:rPr>
                <w:rFonts w:eastAsia="TimesNewRomanPSMT"/>
                <w:b/>
                <w:bCs/>
                <w:i/>
                <w:sz w:val="24"/>
                <w:szCs w:val="24"/>
              </w:rPr>
              <w:t>Регулятивные УУД.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1. Умение самостоятельно определять цели обучения.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 xml:space="preserve"> 2. Умение самостоятельно планировать пути достижения целей: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определять/</w:t>
            </w:r>
            <w:proofErr w:type="gramStart"/>
            <w:r w:rsidRPr="00756DF2">
              <w:rPr>
                <w:rFonts w:eastAsia="TimesNewRomanPSMT"/>
                <w:sz w:val="24"/>
                <w:szCs w:val="24"/>
              </w:rPr>
              <w:t>находить  из</w:t>
            </w:r>
            <w:proofErr w:type="gramEnd"/>
            <w:r w:rsidRPr="00756DF2">
              <w:rPr>
                <w:rFonts w:eastAsia="TimesNewRomanPSMT"/>
                <w:sz w:val="24"/>
                <w:szCs w:val="24"/>
              </w:rPr>
              <w:t xml:space="preserve"> предложенных вариантов  условия для выполнения учебной и познавательной задачи;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определять затруднения при решении учебной и находить средства для их устранения.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3. Умение соотносить свои действия с планируемыми результатами: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определять совместно с педагогом и сверстниками критерии планируемых результатов и критерии оценки своей учебной деятельности.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4. Умение оценивать правильность выполнения учебной задачи: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 xml:space="preserve">• оценивать продукт своей деятельности по </w:t>
            </w:r>
            <w:proofErr w:type="gramStart"/>
            <w:r w:rsidRPr="00756DF2">
              <w:rPr>
                <w:rFonts w:eastAsia="TimesNewRomanPSMT"/>
                <w:sz w:val="24"/>
                <w:szCs w:val="24"/>
              </w:rPr>
              <w:t>заданным  критериям</w:t>
            </w:r>
            <w:proofErr w:type="gramEnd"/>
            <w:r w:rsidRPr="00756DF2">
              <w:rPr>
                <w:rFonts w:eastAsia="TimesNewRomanPSMT"/>
                <w:sz w:val="24"/>
                <w:szCs w:val="24"/>
              </w:rPr>
              <w:t xml:space="preserve"> в соответствии с целью деятельности.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 xml:space="preserve">5. Владение основами самоконтроля, самооценки: 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 xml:space="preserve">• наблюдать и анализировать собственную учебную и познавательную деятельность и </w:t>
            </w:r>
            <w:r w:rsidRPr="00756DF2">
              <w:rPr>
                <w:rFonts w:eastAsia="TimesNewRomanPSMT"/>
                <w:sz w:val="24"/>
                <w:szCs w:val="24"/>
              </w:rPr>
              <w:lastRenderedPageBreak/>
              <w:t>деятельность других обучающихся в процессе взаимопроверки.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b/>
                <w:bCs/>
                <w:i/>
                <w:sz w:val="24"/>
                <w:szCs w:val="24"/>
              </w:rPr>
            </w:pPr>
            <w:r w:rsidRPr="00756DF2">
              <w:rPr>
                <w:rFonts w:eastAsia="TimesNewRomanPSMT"/>
                <w:b/>
                <w:bCs/>
                <w:i/>
                <w:sz w:val="24"/>
                <w:szCs w:val="24"/>
              </w:rPr>
              <w:t>Познавательные УУД.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6. Умение определять понятия, создавать обобщения, устанавливать аналогии, классифицировать, строить логическое рассуждение, делать выводы: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подбирать слова, соподчиненные ключевому слову, определяющие его признаки и свойства;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выделять общий признак двух или нескольких предметов или явлений и объяснять их сходство;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объединять предметы и явления в группы по определенным признакам.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7.Умение создавать, применять и преобразовывать знаки и символы: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обозначать символом и знаком предмет и/или явление;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строить схему, алгоритм действия.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8. Смысловое чтение. Обучающийся сможет: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находить в тексте требуемую информацию;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 xml:space="preserve">• ориентироваться в содержании текста, понимать целостный </w:t>
            </w:r>
            <w:r w:rsidRPr="00756DF2">
              <w:rPr>
                <w:rFonts w:eastAsia="TimesNewRomanPSMT"/>
                <w:sz w:val="24"/>
                <w:szCs w:val="24"/>
              </w:rPr>
              <w:lastRenderedPageBreak/>
              <w:t>смысл текста;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устанавливать взаимосвязь описанных в тексте событий.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b/>
                <w:bCs/>
                <w:i/>
                <w:sz w:val="24"/>
                <w:szCs w:val="24"/>
              </w:rPr>
            </w:pPr>
            <w:r w:rsidRPr="00756DF2">
              <w:rPr>
                <w:rFonts w:eastAsia="TimesNewRomanPSMT"/>
                <w:b/>
                <w:bCs/>
                <w:i/>
                <w:sz w:val="24"/>
                <w:szCs w:val="24"/>
              </w:rPr>
              <w:t>Коммуникативные УУД.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9. Умение организовывать учебное сотрудничество и совместную деятельность с учителем и сверстниками: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− определять возможные роли в совместной деятельности;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− играть определенную роль в совместной деятельности;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− корректно и аргументированно отстаивать свою точку зрения.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10. Умение осознанно использовать речевые средства в соответствии с задачей коммуникации: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представлять в устной или письменной форме развернутый план собственной деятельности;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• соблюдать нормы публичной речи;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>11. Формирование и развитие компетентности в области использования ИКТ:</w:t>
            </w:r>
          </w:p>
          <w:p w:rsidR="00A6486A" w:rsidRPr="00756DF2" w:rsidRDefault="00A6486A" w:rsidP="00845AA9">
            <w:pPr>
              <w:ind w:firstLine="34"/>
              <w:rPr>
                <w:rFonts w:eastAsia="TimesNewRomanPSMT"/>
                <w:sz w:val="24"/>
                <w:szCs w:val="24"/>
              </w:rPr>
            </w:pPr>
            <w:r w:rsidRPr="00756DF2">
              <w:rPr>
                <w:rFonts w:eastAsia="TimesNewRomanPSMT"/>
                <w:sz w:val="24"/>
                <w:szCs w:val="24"/>
              </w:rPr>
              <w:t xml:space="preserve">• целенаправленно искать и использовать информационные ресурсы, необходимые для решения учебных и </w:t>
            </w:r>
            <w:r w:rsidRPr="00756DF2">
              <w:rPr>
                <w:rFonts w:eastAsia="TimesNewRomanPSMT"/>
                <w:sz w:val="24"/>
                <w:szCs w:val="24"/>
              </w:rPr>
              <w:lastRenderedPageBreak/>
              <w:t xml:space="preserve">практических задач с помощью средств ИКТ. </w:t>
            </w:r>
          </w:p>
        </w:tc>
        <w:tc>
          <w:tcPr>
            <w:tcW w:w="1842" w:type="dxa"/>
            <w:shd w:val="clear" w:color="auto" w:fill="auto"/>
          </w:tcPr>
          <w:p w:rsidR="00A6486A" w:rsidRPr="00756DF2" w:rsidRDefault="00A6486A" w:rsidP="00A6486A">
            <w:pPr>
              <w:pStyle w:val="a5"/>
              <w:numPr>
                <w:ilvl w:val="0"/>
                <w:numId w:val="3"/>
              </w:numPr>
              <w:suppressAutoHyphens w:val="0"/>
              <w:spacing w:after="0" w:line="0" w:lineRule="atLeast"/>
              <w:ind w:left="105" w:hanging="105"/>
              <w:rPr>
                <w:rStyle w:val="dash041e005f0431005f044b005f0447005f043d005f044b005f0439005f005fchar1char1"/>
                <w:lang w:val="ru-RU"/>
              </w:rPr>
            </w:pPr>
            <w:r w:rsidRPr="00756DF2">
              <w:rPr>
                <w:rStyle w:val="dash041e005f0431005f044b005f0447005f043d005f044b005f0439005f005fchar1char1"/>
                <w:lang w:val="ru-RU"/>
              </w:rPr>
              <w:lastRenderedPageBreak/>
              <w:t>Российская гражданская идентичность (патриотизм, уважение к Отечеству, к прошлому и настоящему России, осознание и ощущение личностной сопричастности судьбе российского народа);</w:t>
            </w:r>
          </w:p>
          <w:p w:rsidR="00A6486A" w:rsidRPr="00756DF2" w:rsidRDefault="00A6486A" w:rsidP="00A6486A">
            <w:pPr>
              <w:pStyle w:val="a5"/>
              <w:numPr>
                <w:ilvl w:val="0"/>
                <w:numId w:val="3"/>
              </w:numPr>
              <w:suppressAutoHyphens w:val="0"/>
              <w:spacing w:after="0" w:line="0" w:lineRule="atLeast"/>
              <w:ind w:left="105" w:hanging="105"/>
              <w:rPr>
                <w:rStyle w:val="dash041e005f0431005f044b005f0447005f043d005f044b005f0439005f005fchar1char1"/>
                <w:lang w:val="ru-RU"/>
              </w:rPr>
            </w:pPr>
            <w:proofErr w:type="gramStart"/>
            <w:r w:rsidRPr="00756DF2">
              <w:rPr>
                <w:rStyle w:val="dash041e005f0431005f044b005f0447005f043d005f044b005f0439005f005fchar1char1"/>
                <w:lang w:val="ru-RU"/>
              </w:rPr>
              <w:t>готовность</w:t>
            </w:r>
            <w:proofErr w:type="gramEnd"/>
            <w:r w:rsidRPr="00756DF2">
              <w:rPr>
                <w:rStyle w:val="dash041e005f0431005f044b005f0447005f043d005f044b005f0439005f005fchar1char1"/>
                <w:lang w:val="ru-RU"/>
              </w:rPr>
              <w:t xml:space="preserve"> и способность обучающихся к саморазвитию и самообразованию на основе мотивации к обучению и познанию;</w:t>
            </w:r>
          </w:p>
          <w:p w:rsidR="00A6486A" w:rsidRPr="00756DF2" w:rsidRDefault="00A6486A" w:rsidP="00A6486A">
            <w:pPr>
              <w:pStyle w:val="a5"/>
              <w:numPr>
                <w:ilvl w:val="0"/>
                <w:numId w:val="3"/>
              </w:numPr>
              <w:suppressAutoHyphens w:val="0"/>
              <w:spacing w:after="0" w:line="0" w:lineRule="atLeast"/>
              <w:ind w:left="105" w:hanging="105"/>
              <w:rPr>
                <w:rStyle w:val="dash041e005f0431005f044b005f0447005f043d005f044b005f0439005f005fchar1char1"/>
                <w:lang w:val="ru-RU"/>
              </w:rPr>
            </w:pPr>
            <w:proofErr w:type="spellStart"/>
            <w:proofErr w:type="gramStart"/>
            <w:r w:rsidRPr="00756DF2">
              <w:rPr>
                <w:rStyle w:val="dash041e005f0431005f044b005f0447005f043d005f044b005f0439005f005fchar1char1"/>
                <w:lang w:val="ru-RU"/>
              </w:rPr>
              <w:t>сформированность</w:t>
            </w:r>
            <w:proofErr w:type="spellEnd"/>
            <w:proofErr w:type="gramEnd"/>
            <w:r w:rsidRPr="00756DF2">
              <w:rPr>
                <w:rStyle w:val="dash041e005f0431005f044b005f0447005f043d005f044b005f0439005f005fchar1char1"/>
                <w:lang w:val="ru-RU"/>
              </w:rPr>
              <w:t xml:space="preserve"> ответственного отношения к учению;</w:t>
            </w:r>
          </w:p>
          <w:p w:rsidR="00A6486A" w:rsidRPr="00756DF2" w:rsidRDefault="00A6486A" w:rsidP="00A6486A">
            <w:pPr>
              <w:pStyle w:val="a5"/>
              <w:numPr>
                <w:ilvl w:val="0"/>
                <w:numId w:val="3"/>
              </w:numPr>
              <w:suppressAutoHyphens w:val="0"/>
              <w:spacing w:after="0" w:line="0" w:lineRule="atLeast"/>
              <w:ind w:left="105" w:hanging="105"/>
              <w:rPr>
                <w:rStyle w:val="dash041e005f0431005f044b005f0447005f043d005f044b005f0439005f005fchar1char1"/>
                <w:lang w:val="ru-RU"/>
              </w:rPr>
            </w:pPr>
            <w:proofErr w:type="gramStart"/>
            <w:r w:rsidRPr="00756DF2">
              <w:rPr>
                <w:rStyle w:val="dash041e005f0431005f044b005f0447005f043d005f044b005f0439005f005fchar1char1"/>
                <w:lang w:val="ru-RU"/>
              </w:rPr>
              <w:t>освоенность</w:t>
            </w:r>
            <w:proofErr w:type="gramEnd"/>
            <w:r w:rsidRPr="00756DF2">
              <w:rPr>
                <w:rStyle w:val="dash041e005f0431005f044b005f0447005f043d005f044b005f0439005f005fchar1char1"/>
                <w:lang w:val="ru-RU"/>
              </w:rPr>
              <w:t xml:space="preserve"> правил поведения в группах. </w:t>
            </w:r>
          </w:p>
          <w:p w:rsidR="00A6486A" w:rsidRPr="00756DF2" w:rsidRDefault="00A6486A" w:rsidP="00845AA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6486A" w:rsidRPr="00756DF2" w:rsidRDefault="00A6486A" w:rsidP="00A6486A">
            <w:pPr>
              <w:pStyle w:val="a5"/>
              <w:numPr>
                <w:ilvl w:val="0"/>
                <w:numId w:val="3"/>
              </w:numPr>
              <w:suppressAutoHyphens w:val="0"/>
              <w:spacing w:after="0" w:line="0" w:lineRule="atLeast"/>
              <w:ind w:left="105" w:hanging="105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1842" w:type="dxa"/>
          </w:tcPr>
          <w:p w:rsidR="00A6486A" w:rsidRPr="00756DF2" w:rsidRDefault="00A6486A" w:rsidP="00A6486A">
            <w:pPr>
              <w:pStyle w:val="a5"/>
              <w:numPr>
                <w:ilvl w:val="0"/>
                <w:numId w:val="3"/>
              </w:numPr>
              <w:suppressAutoHyphens w:val="0"/>
              <w:spacing w:after="0" w:line="0" w:lineRule="atLeast"/>
              <w:ind w:left="105" w:hanging="105"/>
              <w:rPr>
                <w:rStyle w:val="dash041e005f0431005f044b005f0447005f043d005f044b005f0439005f005fchar1char1"/>
                <w:lang w:val="ru-RU"/>
              </w:rPr>
            </w:pPr>
          </w:p>
        </w:tc>
      </w:tr>
      <w:tr w:rsidR="00A6486A" w:rsidRPr="00756DF2" w:rsidTr="00A6486A">
        <w:trPr>
          <w:trHeight w:val="862"/>
        </w:trPr>
        <w:tc>
          <w:tcPr>
            <w:tcW w:w="1276" w:type="dxa"/>
            <w:shd w:val="clear" w:color="auto" w:fill="auto"/>
          </w:tcPr>
          <w:p w:rsidR="00A6486A" w:rsidRPr="00756DF2" w:rsidRDefault="00A6486A" w:rsidP="00845AA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56DF2">
              <w:rPr>
                <w:rFonts w:eastAsia="Calibri"/>
                <w:b/>
                <w:sz w:val="24"/>
                <w:szCs w:val="24"/>
              </w:rPr>
              <w:t>Русская литература</w:t>
            </w:r>
          </w:p>
          <w:p w:rsidR="00A6486A" w:rsidRPr="00756DF2" w:rsidRDefault="00A6486A" w:rsidP="00845AA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6486A" w:rsidRPr="00756DF2" w:rsidRDefault="00A6486A" w:rsidP="00A6486A">
            <w:pPr>
              <w:numPr>
                <w:ilvl w:val="0"/>
                <w:numId w:val="5"/>
              </w:numPr>
              <w:tabs>
                <w:tab w:val="left" w:pos="317"/>
              </w:tabs>
              <w:spacing w:line="0" w:lineRule="atLeast"/>
              <w:ind w:left="0" w:firstLine="33"/>
              <w:rPr>
                <w:rFonts w:eastAsia="MS Mincho"/>
                <w:sz w:val="24"/>
                <w:szCs w:val="24"/>
              </w:rPr>
            </w:pPr>
            <w:r w:rsidRPr="00756DF2">
              <w:rPr>
                <w:rFonts w:eastAsia="MS Mincho"/>
                <w:sz w:val="24"/>
                <w:szCs w:val="24"/>
              </w:rPr>
              <w:lastRenderedPageBreak/>
              <w:t>Определять тему и основную мысль произведения;</w:t>
            </w:r>
          </w:p>
          <w:p w:rsidR="00A6486A" w:rsidRPr="00756DF2" w:rsidRDefault="00A6486A" w:rsidP="00A6486A">
            <w:pPr>
              <w:numPr>
                <w:ilvl w:val="0"/>
                <w:numId w:val="5"/>
              </w:numPr>
              <w:tabs>
                <w:tab w:val="left" w:pos="317"/>
              </w:tabs>
              <w:spacing w:line="0" w:lineRule="atLeast"/>
              <w:ind w:left="0" w:firstLine="33"/>
              <w:rPr>
                <w:rFonts w:eastAsia="MS Mincho"/>
                <w:sz w:val="24"/>
                <w:szCs w:val="24"/>
              </w:rPr>
            </w:pPr>
            <w:proofErr w:type="gramStart"/>
            <w:r w:rsidRPr="00756DF2">
              <w:rPr>
                <w:rFonts w:eastAsia="MS Mincho"/>
                <w:sz w:val="24"/>
                <w:szCs w:val="24"/>
              </w:rPr>
              <w:lastRenderedPageBreak/>
              <w:t>владеть</w:t>
            </w:r>
            <w:proofErr w:type="gramEnd"/>
            <w:r w:rsidRPr="00756DF2">
              <w:rPr>
                <w:rFonts w:eastAsia="MS Mincho"/>
                <w:sz w:val="24"/>
                <w:szCs w:val="24"/>
              </w:rPr>
              <w:t xml:space="preserve"> различными видами пересказа;</w:t>
            </w:r>
          </w:p>
          <w:p w:rsidR="00A6486A" w:rsidRPr="00756DF2" w:rsidRDefault="00A6486A" w:rsidP="00A6486A">
            <w:pPr>
              <w:numPr>
                <w:ilvl w:val="0"/>
                <w:numId w:val="5"/>
              </w:numPr>
              <w:tabs>
                <w:tab w:val="left" w:pos="317"/>
              </w:tabs>
              <w:spacing w:line="0" w:lineRule="atLeast"/>
              <w:ind w:left="0" w:firstLine="33"/>
              <w:rPr>
                <w:rFonts w:eastAsia="MS Mincho"/>
                <w:sz w:val="24"/>
                <w:szCs w:val="24"/>
              </w:rPr>
            </w:pPr>
            <w:proofErr w:type="gramStart"/>
            <w:r w:rsidRPr="00756DF2">
              <w:rPr>
                <w:rFonts w:eastAsia="MS Mincho"/>
                <w:sz w:val="24"/>
                <w:szCs w:val="24"/>
              </w:rPr>
              <w:t>характеризовать</w:t>
            </w:r>
            <w:proofErr w:type="gramEnd"/>
            <w:r w:rsidRPr="00756DF2">
              <w:rPr>
                <w:rFonts w:eastAsia="MS Mincho"/>
                <w:sz w:val="24"/>
                <w:szCs w:val="24"/>
              </w:rPr>
              <w:t xml:space="preserve"> героев-персонажей, давать их сравнительные характеристики; </w:t>
            </w:r>
          </w:p>
          <w:p w:rsidR="00A6486A" w:rsidRPr="00756DF2" w:rsidRDefault="00A6486A" w:rsidP="00A6486A">
            <w:pPr>
              <w:numPr>
                <w:ilvl w:val="0"/>
                <w:numId w:val="5"/>
              </w:numPr>
              <w:tabs>
                <w:tab w:val="left" w:pos="317"/>
              </w:tabs>
              <w:spacing w:line="0" w:lineRule="atLeast"/>
              <w:ind w:left="0" w:firstLine="33"/>
              <w:rPr>
                <w:rFonts w:eastAsia="MS Mincho"/>
                <w:sz w:val="24"/>
                <w:szCs w:val="24"/>
              </w:rPr>
            </w:pPr>
            <w:proofErr w:type="gramStart"/>
            <w:r w:rsidRPr="00756DF2">
              <w:rPr>
                <w:rFonts w:eastAsia="MS Mincho"/>
                <w:sz w:val="24"/>
                <w:szCs w:val="24"/>
              </w:rPr>
              <w:t>находить</w:t>
            </w:r>
            <w:proofErr w:type="gramEnd"/>
            <w:r w:rsidRPr="00756DF2">
              <w:rPr>
                <w:rFonts w:eastAsia="MS Mincho"/>
                <w:sz w:val="24"/>
                <w:szCs w:val="24"/>
              </w:rPr>
              <w:t xml:space="preserve"> основные изобразительно-выразительные средства; </w:t>
            </w:r>
          </w:p>
          <w:p w:rsidR="00A6486A" w:rsidRPr="00756DF2" w:rsidRDefault="00A6486A" w:rsidP="00A6486A">
            <w:pPr>
              <w:numPr>
                <w:ilvl w:val="0"/>
                <w:numId w:val="5"/>
              </w:numPr>
              <w:tabs>
                <w:tab w:val="left" w:pos="317"/>
              </w:tabs>
              <w:spacing w:line="0" w:lineRule="atLeast"/>
              <w:ind w:left="0" w:firstLine="33"/>
              <w:rPr>
                <w:rFonts w:eastAsia="MS Mincho"/>
                <w:sz w:val="24"/>
                <w:szCs w:val="24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</w:rPr>
              <w:t>выявлять</w:t>
            </w:r>
            <w:proofErr w:type="gramEnd"/>
            <w:r w:rsidRPr="00756DF2">
              <w:rPr>
                <w:rFonts w:eastAsia="Calibri"/>
                <w:sz w:val="24"/>
                <w:szCs w:val="24"/>
              </w:rPr>
              <w:t xml:space="preserve"> и осмыслять формы авторской оценки героев, событий</w:t>
            </w:r>
            <w:r w:rsidRPr="00756DF2">
              <w:rPr>
                <w:rFonts w:eastAsia="MS Mincho"/>
                <w:sz w:val="24"/>
                <w:szCs w:val="24"/>
              </w:rPr>
              <w:t xml:space="preserve">; </w:t>
            </w:r>
          </w:p>
          <w:p w:rsidR="00A6486A" w:rsidRPr="00756DF2" w:rsidRDefault="00A6486A" w:rsidP="00A6486A">
            <w:pPr>
              <w:numPr>
                <w:ilvl w:val="0"/>
                <w:numId w:val="5"/>
              </w:numPr>
              <w:tabs>
                <w:tab w:val="left" w:pos="317"/>
              </w:tabs>
              <w:spacing w:line="0" w:lineRule="atLeast"/>
              <w:ind w:left="0" w:firstLine="33"/>
              <w:rPr>
                <w:rFonts w:eastAsia="MS Mincho"/>
                <w:sz w:val="24"/>
                <w:szCs w:val="24"/>
              </w:rPr>
            </w:pPr>
            <w:proofErr w:type="gramStart"/>
            <w:r w:rsidRPr="00756DF2">
              <w:rPr>
                <w:rFonts w:eastAsia="MS Mincho"/>
                <w:sz w:val="24"/>
                <w:szCs w:val="24"/>
              </w:rPr>
              <w:t>пользоваться</w:t>
            </w:r>
            <w:proofErr w:type="gramEnd"/>
            <w:r w:rsidRPr="00756DF2">
              <w:rPr>
                <w:rFonts w:eastAsia="MS Mincho"/>
                <w:sz w:val="24"/>
                <w:szCs w:val="24"/>
              </w:rPr>
              <w:t xml:space="preserve"> основными теоретико-литературными терминами;</w:t>
            </w:r>
          </w:p>
          <w:p w:rsidR="00A6486A" w:rsidRPr="00756DF2" w:rsidRDefault="00A6486A" w:rsidP="00A6486A">
            <w:pPr>
              <w:widowControl/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spacing w:line="0" w:lineRule="atLeast"/>
              <w:ind w:left="0" w:firstLine="33"/>
              <w:rPr>
                <w:rFonts w:eastAsia="MS Mincho"/>
                <w:sz w:val="24"/>
                <w:szCs w:val="24"/>
              </w:rPr>
            </w:pPr>
            <w:proofErr w:type="gramStart"/>
            <w:r w:rsidRPr="00756DF2">
              <w:rPr>
                <w:rFonts w:eastAsia="MS Mincho"/>
                <w:sz w:val="24"/>
                <w:szCs w:val="24"/>
              </w:rPr>
              <w:t>собирать</w:t>
            </w:r>
            <w:proofErr w:type="gramEnd"/>
            <w:r w:rsidRPr="00756DF2">
              <w:rPr>
                <w:rFonts w:eastAsia="MS Mincho"/>
                <w:sz w:val="24"/>
                <w:szCs w:val="24"/>
              </w:rPr>
              <w:t xml:space="preserve"> материал и обрабатывать информацию, необходимую для составления плана, сочинения, создания проекта;</w:t>
            </w:r>
          </w:p>
          <w:p w:rsidR="00A6486A" w:rsidRPr="00756DF2" w:rsidRDefault="00A6486A" w:rsidP="00A6486A">
            <w:pPr>
              <w:numPr>
                <w:ilvl w:val="0"/>
                <w:numId w:val="5"/>
              </w:numPr>
              <w:tabs>
                <w:tab w:val="left" w:pos="317"/>
              </w:tabs>
              <w:spacing w:line="0" w:lineRule="atLeast"/>
              <w:ind w:left="0" w:firstLine="33"/>
              <w:rPr>
                <w:rFonts w:eastAsia="MS Mincho"/>
                <w:sz w:val="24"/>
                <w:szCs w:val="24"/>
              </w:rPr>
            </w:pPr>
            <w:proofErr w:type="gramStart"/>
            <w:r w:rsidRPr="00756DF2">
              <w:rPr>
                <w:rFonts w:eastAsia="MS Mincho"/>
                <w:sz w:val="24"/>
                <w:szCs w:val="24"/>
              </w:rPr>
              <w:t>выражать</w:t>
            </w:r>
            <w:proofErr w:type="gramEnd"/>
            <w:r w:rsidRPr="00756DF2">
              <w:rPr>
                <w:rFonts w:eastAsia="MS Mincho"/>
                <w:sz w:val="24"/>
                <w:szCs w:val="24"/>
              </w:rPr>
              <w:t xml:space="preserve"> личное отношение к художественному произведению, аргументировать свою точку зрения;</w:t>
            </w:r>
          </w:p>
          <w:p w:rsidR="00A6486A" w:rsidRPr="00756DF2" w:rsidRDefault="00A6486A" w:rsidP="00A6486A">
            <w:pPr>
              <w:numPr>
                <w:ilvl w:val="0"/>
                <w:numId w:val="5"/>
              </w:numPr>
              <w:tabs>
                <w:tab w:val="left" w:pos="317"/>
              </w:tabs>
              <w:spacing w:line="0" w:lineRule="atLeast"/>
              <w:ind w:left="0" w:firstLine="33"/>
              <w:rPr>
                <w:rFonts w:eastAsia="MS Mincho"/>
                <w:sz w:val="24"/>
                <w:szCs w:val="24"/>
              </w:rPr>
            </w:pPr>
            <w:proofErr w:type="gramStart"/>
            <w:r w:rsidRPr="00756DF2">
              <w:rPr>
                <w:rFonts w:eastAsia="MS Mincho"/>
                <w:sz w:val="24"/>
                <w:szCs w:val="24"/>
              </w:rPr>
              <w:t>выразительно</w:t>
            </w:r>
            <w:proofErr w:type="gramEnd"/>
            <w:r w:rsidRPr="00756DF2">
              <w:rPr>
                <w:rFonts w:eastAsia="MS Mincho"/>
                <w:sz w:val="24"/>
                <w:szCs w:val="24"/>
              </w:rPr>
              <w:t xml:space="preserve"> читать с листа и наизусть произведения/фрагменты</w:t>
            </w:r>
          </w:p>
          <w:p w:rsidR="00A6486A" w:rsidRPr="00756DF2" w:rsidRDefault="00A6486A" w:rsidP="00845AA9">
            <w:pPr>
              <w:tabs>
                <w:tab w:val="left" w:pos="317"/>
              </w:tabs>
              <w:spacing w:line="0" w:lineRule="atLeast"/>
              <w:ind w:firstLine="33"/>
              <w:rPr>
                <w:rFonts w:eastAsia="MS Mincho"/>
                <w:sz w:val="24"/>
                <w:szCs w:val="24"/>
              </w:rPr>
            </w:pPr>
            <w:proofErr w:type="gramStart"/>
            <w:r w:rsidRPr="00756DF2">
              <w:rPr>
                <w:rFonts w:eastAsia="MS Mincho"/>
                <w:sz w:val="24"/>
                <w:szCs w:val="24"/>
              </w:rPr>
              <w:t>произведений</w:t>
            </w:r>
            <w:proofErr w:type="gramEnd"/>
            <w:r w:rsidRPr="00756DF2">
              <w:rPr>
                <w:rFonts w:eastAsia="MS Mincho"/>
                <w:sz w:val="24"/>
                <w:szCs w:val="24"/>
              </w:rPr>
              <w:t xml:space="preserve"> художественной литературы, передавая личное отношение к произведению; </w:t>
            </w:r>
          </w:p>
          <w:p w:rsidR="00A6486A" w:rsidRPr="00756DF2" w:rsidRDefault="00A6486A" w:rsidP="00A6486A">
            <w:pPr>
              <w:numPr>
                <w:ilvl w:val="0"/>
                <w:numId w:val="5"/>
              </w:numPr>
              <w:tabs>
                <w:tab w:val="left" w:pos="317"/>
              </w:tabs>
              <w:spacing w:line="0" w:lineRule="atLeast"/>
              <w:ind w:left="0" w:firstLine="33"/>
              <w:rPr>
                <w:rFonts w:eastAsia="MS Mincho"/>
                <w:sz w:val="24"/>
                <w:szCs w:val="24"/>
              </w:rPr>
            </w:pPr>
            <w:proofErr w:type="gramStart"/>
            <w:r w:rsidRPr="00756DF2">
              <w:rPr>
                <w:rFonts w:eastAsia="MS Mincho"/>
                <w:sz w:val="24"/>
                <w:szCs w:val="24"/>
              </w:rPr>
              <w:t>ориентироваться</w:t>
            </w:r>
            <w:proofErr w:type="gramEnd"/>
            <w:r w:rsidRPr="00756DF2">
              <w:rPr>
                <w:rFonts w:eastAsia="MS Mincho"/>
                <w:sz w:val="24"/>
                <w:szCs w:val="24"/>
              </w:rPr>
              <w:t xml:space="preserve"> в информационном образовательном пространстве: работать с энциклопедиями, словарями, справочниками, специальной литературой; пользоваться, системой поиска в Интернете.</w:t>
            </w:r>
          </w:p>
        </w:tc>
        <w:tc>
          <w:tcPr>
            <w:tcW w:w="2409" w:type="dxa"/>
            <w:shd w:val="clear" w:color="auto" w:fill="auto"/>
          </w:tcPr>
          <w:p w:rsidR="00A6486A" w:rsidRPr="00756DF2" w:rsidRDefault="00A6486A" w:rsidP="00845AA9">
            <w:pPr>
              <w:rPr>
                <w:rFonts w:eastAsia="Calibri"/>
                <w:sz w:val="24"/>
                <w:szCs w:val="24"/>
              </w:rPr>
            </w:pPr>
            <w:r w:rsidRPr="00756DF2">
              <w:rPr>
                <w:rFonts w:eastAsia="Calibri"/>
                <w:sz w:val="24"/>
                <w:szCs w:val="24"/>
              </w:rPr>
              <w:lastRenderedPageBreak/>
              <w:t xml:space="preserve">Оценивать интерпретацию художественного </w:t>
            </w:r>
            <w:r w:rsidRPr="00756DF2">
              <w:rPr>
                <w:rFonts w:eastAsia="Calibri"/>
                <w:sz w:val="24"/>
                <w:szCs w:val="24"/>
              </w:rPr>
              <w:lastRenderedPageBreak/>
              <w:t>текста,</w:t>
            </w:r>
            <w:r w:rsidRPr="00756DF2">
              <w:rPr>
                <w:rStyle w:val="1458"/>
                <w:rFonts w:eastAsia="Calibri"/>
                <w:sz w:val="24"/>
                <w:szCs w:val="24"/>
              </w:rPr>
              <w:t xml:space="preserve"> </w:t>
            </w:r>
            <w:r w:rsidRPr="00756DF2">
              <w:rPr>
                <w:rFonts w:eastAsia="Calibri"/>
                <w:sz w:val="24"/>
                <w:szCs w:val="24"/>
              </w:rPr>
              <w:t>созданную средствами других искусств;</w:t>
            </w:r>
          </w:p>
          <w:p w:rsidR="00A6486A" w:rsidRPr="00756DF2" w:rsidRDefault="00A6486A" w:rsidP="00845AA9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</w:rPr>
              <w:t>создавать</w:t>
            </w:r>
            <w:proofErr w:type="gramEnd"/>
            <w:r w:rsidRPr="00756DF2">
              <w:rPr>
                <w:rFonts w:eastAsia="Calibri"/>
                <w:sz w:val="24"/>
                <w:szCs w:val="24"/>
              </w:rPr>
              <w:t xml:space="preserve"> собственную интерпретацию изученного</w:t>
            </w:r>
            <w:r w:rsidRPr="00756DF2">
              <w:rPr>
                <w:rStyle w:val="1458"/>
                <w:rFonts w:eastAsia="Calibri"/>
                <w:sz w:val="24"/>
                <w:szCs w:val="24"/>
              </w:rPr>
              <w:t xml:space="preserve"> </w:t>
            </w:r>
            <w:r w:rsidRPr="00756DF2">
              <w:rPr>
                <w:rFonts w:eastAsia="Calibri"/>
                <w:sz w:val="24"/>
                <w:szCs w:val="24"/>
              </w:rPr>
              <w:t>текста средствами других искусств;</w:t>
            </w:r>
          </w:p>
          <w:p w:rsidR="00A6486A" w:rsidRPr="00756DF2" w:rsidRDefault="00A6486A" w:rsidP="00845AA9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</w:rPr>
              <w:t>сопоставлять</w:t>
            </w:r>
            <w:proofErr w:type="gramEnd"/>
            <w:r w:rsidRPr="00756DF2">
              <w:rPr>
                <w:rFonts w:eastAsia="Calibri"/>
                <w:sz w:val="24"/>
                <w:szCs w:val="24"/>
              </w:rPr>
              <w:t xml:space="preserve"> произведения русской и мировой литературы под руководством учителя;</w:t>
            </w:r>
          </w:p>
          <w:p w:rsidR="00A6486A" w:rsidRPr="00756DF2" w:rsidRDefault="00A6486A" w:rsidP="00845AA9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</w:rPr>
              <w:t>вести</w:t>
            </w:r>
            <w:proofErr w:type="gramEnd"/>
            <w:r w:rsidRPr="00756DF2">
              <w:rPr>
                <w:rFonts w:eastAsia="Calibri"/>
                <w:sz w:val="24"/>
                <w:szCs w:val="24"/>
              </w:rPr>
              <w:t xml:space="preserve"> самостоятельную проектно-исследовательскую</w:t>
            </w:r>
            <w:r w:rsidRPr="00756DF2">
              <w:rPr>
                <w:rStyle w:val="1458"/>
                <w:rFonts w:eastAsia="Calibri"/>
                <w:sz w:val="24"/>
                <w:szCs w:val="24"/>
              </w:rPr>
              <w:t xml:space="preserve"> </w:t>
            </w:r>
            <w:r w:rsidRPr="00756DF2">
              <w:rPr>
                <w:rFonts w:eastAsia="Calibri"/>
                <w:sz w:val="24"/>
                <w:szCs w:val="24"/>
              </w:rPr>
              <w:t>деятельность и оформлять её результаты в разных форматах (работа исследовательского характера).</w:t>
            </w:r>
          </w:p>
          <w:p w:rsidR="00A6486A" w:rsidRPr="00756DF2" w:rsidRDefault="00A6486A" w:rsidP="00845AA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6486A" w:rsidRPr="00756DF2" w:rsidRDefault="00A6486A" w:rsidP="00845AA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Style w:val="dash041e005f0431005f044b005f0447005f043d005f044b005f0439005f005fchar1char1"/>
                <w:lang w:val="ru-RU"/>
              </w:rPr>
            </w:pPr>
            <w:r w:rsidRPr="00756DF2">
              <w:rPr>
                <w:rStyle w:val="dash041e005f0431005f044b005f0447005f043d005f044b005f0439005f005fchar1char1"/>
                <w:lang w:val="ru-RU"/>
              </w:rPr>
              <w:t xml:space="preserve">Российская гражданская идентичность </w:t>
            </w:r>
            <w:r w:rsidRPr="00756DF2">
              <w:rPr>
                <w:rStyle w:val="dash041e005f0431005f044b005f0447005f043d005f044b005f0439005f005fchar1char1"/>
                <w:lang w:val="ru-RU"/>
              </w:rPr>
              <w:lastRenderedPageBreak/>
              <w:t>(патриотизм, уважение к Отечеству, к прошлому и настоящему многонационального народа России, осознание и ощущение личностной сопричастности судьбе российского народа);</w:t>
            </w:r>
          </w:p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Style w:val="dash041e005f0431005f044b005f0447005f043d005f044b005f0439005f005fchar1char1"/>
                <w:lang w:val="ru-RU"/>
              </w:rPr>
            </w:pPr>
            <w:proofErr w:type="gramStart"/>
            <w:r w:rsidRPr="00756DF2">
              <w:rPr>
                <w:rStyle w:val="dash041e005f0431005f044b005f0447005f043d005f044b005f0439005f005fchar1char1"/>
                <w:lang w:val="ru-RU"/>
              </w:rPr>
              <w:t>готовность</w:t>
            </w:r>
            <w:proofErr w:type="gramEnd"/>
            <w:r w:rsidRPr="00756DF2">
              <w:rPr>
                <w:rStyle w:val="dash041e005f0431005f044b005f0447005f043d005f044b005f0439005f005fchar1char1"/>
                <w:lang w:val="ru-RU"/>
              </w:rPr>
              <w:t xml:space="preserve"> и способность обучающихся к саморазвитию и самообразованию на основе мотивации к обучению и познанию;</w:t>
            </w:r>
          </w:p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Style w:val="dash041e005f0431005f044b005f0447005f043d005f044b005f0439005f005fchar1char1"/>
                <w:lang w:val="ru-RU"/>
              </w:rPr>
            </w:pPr>
            <w:proofErr w:type="spellStart"/>
            <w:proofErr w:type="gramStart"/>
            <w:r w:rsidRPr="00756DF2">
              <w:rPr>
                <w:rStyle w:val="dash041e005f0431005f044b005f0447005f043d005f044b005f0439005f005fchar1char1"/>
                <w:lang w:val="ru-RU"/>
              </w:rPr>
              <w:t>сформированность</w:t>
            </w:r>
            <w:proofErr w:type="spellEnd"/>
            <w:proofErr w:type="gramEnd"/>
            <w:r w:rsidRPr="00756DF2">
              <w:rPr>
                <w:rStyle w:val="dash041e005f0431005f044b005f0447005f043d005f044b005f0439005f005fchar1char1"/>
                <w:lang w:val="ru-RU"/>
              </w:rPr>
              <w:t xml:space="preserve"> ответственного отношения к учению;</w:t>
            </w:r>
          </w:p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Style w:val="dash041e005f0431005f044b005f0447005f043d005f044b005f0439005f005fchar1char1"/>
                <w:lang w:val="ru-RU"/>
              </w:rPr>
            </w:pPr>
            <w:proofErr w:type="gramStart"/>
            <w:r w:rsidRPr="00756DF2">
              <w:rPr>
                <w:rStyle w:val="dash041e005f0431005f044b005f0447005f043d005f044b005f0439005f005fchar1char1"/>
                <w:lang w:val="ru-RU"/>
              </w:rPr>
              <w:t>осознанное</w:t>
            </w:r>
            <w:proofErr w:type="gramEnd"/>
            <w:r w:rsidRPr="00756DF2">
              <w:rPr>
                <w:rStyle w:val="dash041e005f0431005f044b005f0447005f043d005f044b005f0439005f005fchar1char1"/>
                <w:lang w:val="ru-RU"/>
              </w:rPr>
              <w:t>, уважительное и доброжелательное отношение к другому человеку, его мнению, мировоззрению, гражданской позиции;</w:t>
            </w:r>
          </w:p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Style w:val="dash041e005f0431005f044b005f0447005f043d005f044b005f0439005f005fchar1char1"/>
                <w:lang w:val="ru-RU"/>
              </w:rPr>
            </w:pPr>
            <w:proofErr w:type="gramStart"/>
            <w:r w:rsidRPr="00756DF2">
              <w:rPr>
                <w:rStyle w:val="dash041e005f0431005f044b005f0447005f043d005f044b005f0439005f005fchar1char1"/>
                <w:lang w:val="ru-RU"/>
              </w:rPr>
              <w:t>готовность</w:t>
            </w:r>
            <w:proofErr w:type="gramEnd"/>
            <w:r w:rsidRPr="00756DF2">
              <w:rPr>
                <w:rStyle w:val="dash041e005f0431005f044b005f0447005f043d005f044b005f0439005f005fchar1char1"/>
                <w:lang w:val="ru-RU"/>
              </w:rPr>
              <w:t xml:space="preserve"> и способность вести диалог с другими людьми и достигать в нем </w:t>
            </w:r>
            <w:r w:rsidRPr="00756DF2">
              <w:rPr>
                <w:rStyle w:val="dash041e005f0431005f044b005f0447005f043d005f044b005f0439005f005fchar1char1"/>
                <w:lang w:val="ru-RU"/>
              </w:rPr>
              <w:lastRenderedPageBreak/>
              <w:t>взаимопонимания;</w:t>
            </w:r>
          </w:p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Style w:val="dash041e005f0431005f044b005f0447005f043d005f044b005f0439005f005fchar1char1"/>
                <w:lang w:val="ru-RU"/>
              </w:rPr>
            </w:pPr>
            <w:proofErr w:type="gramStart"/>
            <w:r w:rsidRPr="00756DF2">
              <w:rPr>
                <w:rStyle w:val="dash041e005f0431005f044b005f0447005f043d005f044b005f0439005f005fchar1char1"/>
                <w:lang w:val="ru-RU"/>
              </w:rPr>
              <w:t>освоенность</w:t>
            </w:r>
            <w:proofErr w:type="gramEnd"/>
            <w:r w:rsidRPr="00756DF2">
              <w:rPr>
                <w:rStyle w:val="dash041e005f0431005f044b005f0447005f043d005f044b005f0439005f005fchar1char1"/>
                <w:lang w:val="ru-RU"/>
              </w:rPr>
              <w:t xml:space="preserve"> правил поведения в группах.</w:t>
            </w:r>
          </w:p>
          <w:p w:rsidR="00A6486A" w:rsidRPr="00756DF2" w:rsidRDefault="00A6486A" w:rsidP="00845AA9">
            <w:pPr>
              <w:pStyle w:val="a5"/>
              <w:spacing w:line="0" w:lineRule="atLeast"/>
              <w:ind w:left="176" w:right="537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</w:tcPr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1842" w:type="dxa"/>
          </w:tcPr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Style w:val="dash041e005f0431005f044b005f0447005f043d005f044b005f0439005f005fchar1char1"/>
                <w:lang w:val="ru-RU"/>
              </w:rPr>
            </w:pPr>
          </w:p>
        </w:tc>
      </w:tr>
      <w:tr w:rsidR="00A6486A" w:rsidRPr="00756DF2" w:rsidTr="00A6486A">
        <w:trPr>
          <w:trHeight w:val="862"/>
        </w:trPr>
        <w:tc>
          <w:tcPr>
            <w:tcW w:w="1276" w:type="dxa"/>
            <w:shd w:val="clear" w:color="auto" w:fill="auto"/>
          </w:tcPr>
          <w:p w:rsidR="00A6486A" w:rsidRPr="00756DF2" w:rsidRDefault="00A6486A" w:rsidP="00845AA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56DF2">
              <w:rPr>
                <w:rFonts w:eastAsia="Calibri"/>
                <w:b/>
                <w:sz w:val="24"/>
                <w:szCs w:val="24"/>
              </w:rPr>
              <w:lastRenderedPageBreak/>
              <w:t>Зарубежная литература</w:t>
            </w:r>
          </w:p>
        </w:tc>
        <w:tc>
          <w:tcPr>
            <w:tcW w:w="2694" w:type="dxa"/>
            <w:shd w:val="clear" w:color="auto" w:fill="auto"/>
          </w:tcPr>
          <w:p w:rsidR="00A6486A" w:rsidRPr="00756DF2" w:rsidRDefault="00A6486A" w:rsidP="00A6486A">
            <w:pPr>
              <w:pStyle w:val="a3"/>
              <w:widowControl/>
              <w:numPr>
                <w:ilvl w:val="2"/>
                <w:numId w:val="2"/>
              </w:numPr>
              <w:tabs>
                <w:tab w:val="left" w:pos="0"/>
              </w:tabs>
              <w:autoSpaceDE/>
              <w:autoSpaceDN/>
              <w:adjustRightInd/>
              <w:spacing w:line="0" w:lineRule="atLeast"/>
              <w:ind w:left="142" w:hanging="142"/>
              <w:jc w:val="left"/>
              <w:rPr>
                <w:rFonts w:eastAsia="Calibri"/>
                <w:sz w:val="24"/>
                <w:szCs w:val="24"/>
                <w:lang w:val="ru-RU" w:eastAsia="ru-RU"/>
              </w:rPr>
            </w:pPr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 xml:space="preserve">Осознанно воспринимать художественное произведение; </w:t>
            </w:r>
          </w:p>
          <w:p w:rsidR="00A6486A" w:rsidRPr="00756DF2" w:rsidRDefault="00A6486A" w:rsidP="00A6486A">
            <w:pPr>
              <w:pStyle w:val="a3"/>
              <w:widowControl/>
              <w:numPr>
                <w:ilvl w:val="2"/>
                <w:numId w:val="2"/>
              </w:numPr>
              <w:tabs>
                <w:tab w:val="left" w:pos="0"/>
              </w:tabs>
              <w:autoSpaceDE/>
              <w:autoSpaceDN/>
              <w:adjustRightInd/>
              <w:spacing w:line="0" w:lineRule="atLeast"/>
              <w:ind w:left="142" w:hanging="142"/>
              <w:jc w:val="left"/>
              <w:rPr>
                <w:rFonts w:eastAsia="Calibri"/>
                <w:sz w:val="24"/>
                <w:szCs w:val="24"/>
                <w:lang w:val="ru-RU" w:eastAsia="ru-RU"/>
              </w:rPr>
            </w:pPr>
            <w:proofErr w:type="gramStart"/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>анализировать</w:t>
            </w:r>
            <w:proofErr w:type="gramEnd"/>
            <w:r w:rsidRPr="00756DF2">
              <w:rPr>
                <w:rFonts w:eastAsia="Calibri"/>
                <w:sz w:val="24"/>
                <w:szCs w:val="24"/>
                <w:lang w:val="ru-RU" w:eastAsia="ru-RU"/>
              </w:rPr>
              <w:t xml:space="preserve"> произведения разной жанровой природы, аргументированно формулируя своё отношение к прочитанному.</w:t>
            </w:r>
          </w:p>
        </w:tc>
        <w:tc>
          <w:tcPr>
            <w:tcW w:w="2409" w:type="dxa"/>
            <w:shd w:val="clear" w:color="auto" w:fill="auto"/>
          </w:tcPr>
          <w:p w:rsidR="00A6486A" w:rsidRPr="00756DF2" w:rsidRDefault="00A6486A" w:rsidP="00845AA9">
            <w:pPr>
              <w:rPr>
                <w:rFonts w:eastAsia="Calibri"/>
                <w:sz w:val="24"/>
                <w:szCs w:val="24"/>
              </w:rPr>
            </w:pPr>
            <w:r w:rsidRPr="00756DF2">
              <w:rPr>
                <w:rFonts w:eastAsia="Calibri"/>
                <w:sz w:val="24"/>
                <w:szCs w:val="24"/>
              </w:rPr>
              <w:t>Сопоставлять произведения русской и мировой литературы под руководством учителя.</w:t>
            </w:r>
          </w:p>
          <w:p w:rsidR="00A6486A" w:rsidRPr="00756DF2" w:rsidRDefault="00A6486A" w:rsidP="00845AA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6486A" w:rsidRPr="00756DF2" w:rsidRDefault="00A6486A" w:rsidP="00845AA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Style w:val="dash041e005f0431005f044b005f0447005f043d005f044b005f0439005f005fchar1char1"/>
                <w:lang w:val="ru-RU"/>
              </w:rPr>
            </w:pPr>
            <w:proofErr w:type="gramStart"/>
            <w:r w:rsidRPr="00756DF2">
              <w:rPr>
                <w:rStyle w:val="dash041e005f0431005f044b005f0447005f043d005f044b005f0439005f005fchar1char1"/>
                <w:lang w:val="ru-RU"/>
              </w:rPr>
              <w:t>Уважительное  и</w:t>
            </w:r>
            <w:proofErr w:type="gramEnd"/>
            <w:r w:rsidRPr="00756DF2">
              <w:rPr>
                <w:rStyle w:val="dash041e005f0431005f044b005f0447005f043d005f044b005f0439005f005fchar1char1"/>
                <w:lang w:val="ru-RU"/>
              </w:rPr>
              <w:t xml:space="preserve"> доброжелательное отношение к культуре народов мира;</w:t>
            </w:r>
          </w:p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756DF2">
              <w:rPr>
                <w:rStyle w:val="dash041e005f0431005f044b005f0447005f043d005f044b005f0439005f005fchar1char1"/>
                <w:lang w:val="ru-RU"/>
              </w:rPr>
              <w:t>развитость</w:t>
            </w:r>
            <w:proofErr w:type="gramEnd"/>
            <w:r w:rsidRPr="00756DF2">
              <w:rPr>
                <w:rStyle w:val="dash041e005f0431005f044b005f0447005f043d005f044b005f0439005f005fchar1char1"/>
                <w:lang w:val="ru-RU"/>
              </w:rPr>
              <w:t xml:space="preserve"> эстетического сознания через освоение художественного наследия народов мира.</w:t>
            </w:r>
          </w:p>
        </w:tc>
        <w:tc>
          <w:tcPr>
            <w:tcW w:w="1842" w:type="dxa"/>
          </w:tcPr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1842" w:type="dxa"/>
          </w:tcPr>
          <w:p w:rsidR="00A6486A" w:rsidRPr="00756DF2" w:rsidRDefault="00A6486A" w:rsidP="00A6486A">
            <w:pPr>
              <w:pStyle w:val="a5"/>
              <w:numPr>
                <w:ilvl w:val="0"/>
                <w:numId w:val="4"/>
              </w:numPr>
              <w:suppressAutoHyphens w:val="0"/>
              <w:spacing w:after="0" w:line="0" w:lineRule="atLeast"/>
              <w:ind w:left="176" w:hanging="142"/>
              <w:rPr>
                <w:rStyle w:val="dash041e005f0431005f044b005f0447005f043d005f044b005f0439005f005fchar1char1"/>
                <w:lang w:val="ru-RU"/>
              </w:rPr>
            </w:pPr>
          </w:p>
        </w:tc>
      </w:tr>
    </w:tbl>
    <w:p w:rsidR="00A6486A" w:rsidRDefault="00A6486A"/>
    <w:p w:rsidR="00A6486A" w:rsidRDefault="00A6486A"/>
    <w:p w:rsidR="00A6486A" w:rsidRDefault="00A6486A"/>
    <w:p w:rsidR="00A6486A" w:rsidRDefault="00A6486A"/>
    <w:p w:rsidR="00A6486A" w:rsidRDefault="00A6486A"/>
    <w:p w:rsidR="00A6486A" w:rsidRPr="00681087" w:rsidRDefault="00A6486A" w:rsidP="00A6486A">
      <w:pPr>
        <w:autoSpaceDE/>
        <w:autoSpaceDN/>
        <w:adjustRightInd/>
        <w:spacing w:before="5" w:after="3"/>
        <w:ind w:left="2886" w:right="49"/>
        <w:outlineLvl w:val="0"/>
        <w:rPr>
          <w:b/>
          <w:bCs/>
          <w:sz w:val="24"/>
          <w:szCs w:val="24"/>
          <w:lang w:eastAsia="x-none"/>
        </w:rPr>
      </w:pPr>
      <w:r w:rsidRPr="00681087">
        <w:rPr>
          <w:b/>
          <w:bCs/>
          <w:sz w:val="24"/>
          <w:szCs w:val="24"/>
          <w:lang w:eastAsia="x-none"/>
        </w:rPr>
        <w:t>Обязатель</w:t>
      </w:r>
      <w:r>
        <w:rPr>
          <w:b/>
          <w:bCs/>
          <w:sz w:val="24"/>
          <w:szCs w:val="24"/>
          <w:lang w:eastAsia="x-none"/>
        </w:rPr>
        <w:t>ное содержание ПП (5 класс</w:t>
      </w:r>
      <w:r w:rsidRPr="00681087">
        <w:rPr>
          <w:b/>
          <w:bCs/>
          <w:sz w:val="24"/>
          <w:szCs w:val="24"/>
          <w:lang w:eastAsia="x-none"/>
        </w:rPr>
        <w:t>)</w:t>
      </w:r>
    </w:p>
    <w:tbl>
      <w:tblPr>
        <w:tblpPr w:leftFromText="180" w:rightFromText="180" w:vertAnchor="text" w:horzAnchor="margin" w:tblpXSpec="center" w:tblpY="977"/>
        <w:tblW w:w="11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4536"/>
        <w:gridCol w:w="4140"/>
        <w:gridCol w:w="701"/>
      </w:tblGrid>
      <w:tr w:rsidR="00A6486A" w:rsidRPr="00681087" w:rsidTr="00845AA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681087" w:rsidRDefault="00A6486A" w:rsidP="00845AA9">
            <w:pPr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 w:rsidRPr="00681087">
              <w:rPr>
                <w:b/>
                <w:i/>
                <w:sz w:val="24"/>
                <w:szCs w:val="24"/>
                <w:lang w:val="en-US" w:eastAsia="en-US"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681087" w:rsidRDefault="00A6486A" w:rsidP="00845AA9">
            <w:pPr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 w:rsidRPr="00681087">
              <w:rPr>
                <w:b/>
                <w:i/>
                <w:sz w:val="24"/>
                <w:szCs w:val="24"/>
                <w:lang w:val="en-US" w:eastAsia="en-US"/>
              </w:rPr>
              <w:t>В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681087" w:rsidRDefault="00A6486A" w:rsidP="00845AA9">
            <w:pPr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 w:rsidRPr="00681087">
              <w:rPr>
                <w:b/>
                <w:i/>
                <w:sz w:val="24"/>
                <w:szCs w:val="24"/>
                <w:lang w:val="en-US" w:eastAsia="en-US"/>
              </w:rPr>
              <w:t>С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6486A" w:rsidRPr="00681087" w:rsidRDefault="00A6486A" w:rsidP="00845AA9">
            <w:pPr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</w:p>
        </w:tc>
      </w:tr>
      <w:tr w:rsidR="00A6486A" w:rsidRPr="00681087" w:rsidTr="00845AA9">
        <w:trPr>
          <w:trHeight w:val="424"/>
        </w:trPr>
        <w:tc>
          <w:tcPr>
            <w:tcW w:w="10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681087" w:rsidRDefault="00A6486A" w:rsidP="00845AA9">
            <w:pPr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proofErr w:type="spellStart"/>
            <w:r w:rsidRPr="00681087">
              <w:rPr>
                <w:b/>
                <w:i/>
                <w:sz w:val="24"/>
                <w:szCs w:val="24"/>
                <w:lang w:val="en-US" w:eastAsia="en-US"/>
              </w:rPr>
              <w:t>Русская</w:t>
            </w:r>
            <w:proofErr w:type="spellEnd"/>
            <w:r w:rsidRPr="00681087">
              <w:rPr>
                <w:b/>
                <w:i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81087">
              <w:rPr>
                <w:b/>
                <w:i/>
                <w:sz w:val="24"/>
                <w:szCs w:val="24"/>
                <w:lang w:val="en-US" w:eastAsia="en-US"/>
              </w:rPr>
              <w:t>литература</w:t>
            </w:r>
            <w:proofErr w:type="spellEnd"/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86A" w:rsidRPr="00681087" w:rsidRDefault="00A6486A" w:rsidP="00845AA9">
            <w:pPr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</w:p>
        </w:tc>
      </w:tr>
      <w:tr w:rsidR="00A6486A" w:rsidRPr="00681087" w:rsidTr="00845AA9">
        <w:trPr>
          <w:trHeight w:val="424"/>
        </w:trPr>
        <w:tc>
          <w:tcPr>
            <w:tcW w:w="10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681087" w:rsidRDefault="00A6486A" w:rsidP="00845AA9">
            <w:pPr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681087">
              <w:rPr>
                <w:b/>
                <w:i/>
                <w:sz w:val="24"/>
                <w:szCs w:val="24"/>
                <w:lang w:eastAsia="en-US"/>
              </w:rPr>
              <w:t>5 класс</w:t>
            </w: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86A" w:rsidRPr="00681087" w:rsidRDefault="00A6486A" w:rsidP="00845AA9">
            <w:pPr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A6486A" w:rsidRPr="00681087" w:rsidTr="00845AA9">
        <w:tc>
          <w:tcPr>
            <w:tcW w:w="10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1487" w:type="dxa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4536"/>
              <w:gridCol w:w="4829"/>
            </w:tblGrid>
            <w:tr w:rsidR="00A6486A" w:rsidRPr="00681087" w:rsidTr="00845AA9">
              <w:tc>
                <w:tcPr>
                  <w:tcW w:w="21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 xml:space="preserve">А.С. Пушкин </w:t>
                  </w:r>
                  <w:r w:rsidRPr="00681087">
                    <w:rPr>
                      <w:sz w:val="24"/>
                      <w:szCs w:val="24"/>
                      <w:lang w:eastAsia="en-US"/>
                    </w:rPr>
                    <w:t xml:space="preserve">«Зимний вечер»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 xml:space="preserve">М.Ю. Лермонтов </w:t>
                  </w:r>
                  <w:r w:rsidRPr="00681087">
                    <w:rPr>
                      <w:sz w:val="24"/>
                      <w:szCs w:val="24"/>
                      <w:lang w:eastAsia="en-US"/>
                    </w:rPr>
                    <w:t>«Бородино»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Н.А.Некрасов</w:t>
                  </w:r>
                  <w:proofErr w:type="spellEnd"/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sz w:val="24"/>
                      <w:szCs w:val="24"/>
                      <w:lang w:eastAsia="en-US"/>
                    </w:rPr>
                    <w:t>«Крестьянские дети»</w:t>
                  </w: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 xml:space="preserve">, </w:t>
                  </w:r>
                  <w:r w:rsidRPr="00681087">
                    <w:rPr>
                      <w:sz w:val="24"/>
                      <w:szCs w:val="24"/>
                      <w:lang w:eastAsia="en-US"/>
                    </w:rPr>
                    <w:t>«Несжатая полоса»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rFonts w:eastAsia="Calibri"/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Учебник литературы и работа с ним Книга и её роль в жизни человека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Русское летописание «</w:t>
                  </w: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Подвиг отрока киевлянина и хитрость воеводы </w:t>
                  </w:r>
                  <w:proofErr w:type="spellStart"/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Претича</w:t>
                  </w:r>
                  <w:proofErr w:type="spellEnd"/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М.В.Ломоносов</w:t>
                  </w:r>
                  <w:proofErr w:type="spellEnd"/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Стихотворение «Случились вместе два астронома в пиру…»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И.А. Крылов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 «Ворона и Лисица»,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«Свинья под дубом» «Волк на псарне»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В.А. Жуковский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 «Кубок»</w:t>
                  </w:r>
                  <w:r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,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 «Спящая царевна»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А.С. Пушкин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«Няне»,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 п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ролог к поэме «Руслан и Людмила», «У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лукоморья дуб зеленый», «Сказка о мертвой царевне и о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семи богатырях»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Н.В. Гоголь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«Ночь перед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Рождеством» «Заколдованное место»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Н.А.Некрасов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Отрывок из поэмы «</w:t>
                  </w:r>
                  <w:proofErr w:type="gramStart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Мороз ,Красный</w:t>
                  </w:r>
                  <w:proofErr w:type="gram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нос «Есть женщины в русских селеньях»,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 «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На Волге»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Ф.И. Тютчев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sz w:val="24"/>
                      <w:szCs w:val="24"/>
                      <w:lang w:eastAsia="en-US"/>
                    </w:rPr>
                    <w:t>«Зима недаром зл</w:t>
                  </w:r>
                  <w:r>
                    <w:rPr>
                      <w:sz w:val="24"/>
                      <w:szCs w:val="24"/>
                      <w:lang w:eastAsia="en-US"/>
                    </w:rPr>
                    <w:t>ится…»</w:t>
                  </w:r>
                  <w:r w:rsidRPr="00681087">
                    <w:rPr>
                      <w:sz w:val="24"/>
                      <w:szCs w:val="24"/>
                      <w:lang w:eastAsia="en-US"/>
                    </w:rPr>
                    <w:t>,</w:t>
                  </w:r>
                  <w:r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sz w:val="24"/>
                      <w:szCs w:val="24"/>
                      <w:lang w:eastAsia="en-US"/>
                    </w:rPr>
                    <w:t>«Есть в осени первоначальной»,</w:t>
                  </w:r>
                  <w:r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Pr="00681087">
                    <w:rPr>
                      <w:b/>
                      <w:sz w:val="24"/>
                      <w:szCs w:val="24"/>
                      <w:lang w:eastAsia="en-US"/>
                    </w:rPr>
                    <w:t>А.Н.Майков</w:t>
                  </w:r>
                  <w:proofErr w:type="spellEnd"/>
                  <w:r>
                    <w:rPr>
                      <w:sz w:val="24"/>
                      <w:szCs w:val="24"/>
                      <w:lang w:eastAsia="en-US"/>
                    </w:rPr>
                    <w:t xml:space="preserve"> «</w:t>
                  </w:r>
                  <w:r w:rsidRPr="00681087">
                    <w:rPr>
                      <w:sz w:val="24"/>
                      <w:szCs w:val="24"/>
                      <w:lang w:eastAsia="en-US"/>
                    </w:rPr>
                    <w:t xml:space="preserve">Ласточки»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sz w:val="24"/>
                      <w:szCs w:val="24"/>
                      <w:lang w:eastAsia="en-US"/>
                    </w:rPr>
                    <w:t>А.Н.Плещеев</w:t>
                  </w:r>
                  <w:proofErr w:type="spellEnd"/>
                  <w:r w:rsidRPr="00681087">
                    <w:rPr>
                      <w:sz w:val="24"/>
                      <w:szCs w:val="24"/>
                      <w:lang w:eastAsia="en-US"/>
                    </w:rPr>
                    <w:t xml:space="preserve"> «Весна».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sz w:val="24"/>
                      <w:szCs w:val="24"/>
                      <w:lang w:eastAsia="en-US"/>
                    </w:rPr>
                    <w:t>А.А. Фет</w:t>
                  </w:r>
                  <w:r w:rsidRPr="00681087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«Весенний дождь»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И.С. Тургенев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«Муму»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Л.Н. Толстой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«Кавказский пленник» </w:t>
                  </w: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А.П.Чехов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«Хирургия».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D21389">
                    <w:rPr>
                      <w:b/>
                      <w:bCs/>
                      <w:sz w:val="24"/>
                      <w:szCs w:val="24"/>
                    </w:rPr>
                    <w:t>И.А.Бунин</w:t>
                  </w:r>
                  <w:proofErr w:type="spellEnd"/>
                  <w:r w:rsidRPr="00D21389">
                    <w:rPr>
                      <w:b/>
                      <w:bCs/>
                      <w:sz w:val="24"/>
                      <w:szCs w:val="24"/>
                    </w:rPr>
                    <w:t>.</w:t>
                  </w:r>
                  <w:r w:rsidRPr="00756DF2">
                    <w:rPr>
                      <w:bCs/>
                      <w:sz w:val="24"/>
                      <w:szCs w:val="24"/>
                    </w:rPr>
                    <w:t xml:space="preserve"> «Косцы», «Подснежник».                                                                                 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В.Г.Короленко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Повесть «В дурном обществе»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Н.С. Гумилев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«Капитаны»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proofErr w:type="gram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С.А.Есенин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.Стихотворения</w:t>
                  </w:r>
                  <w:proofErr w:type="gram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«Я покинул родимый дом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>», «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Низкий дом с голубыми ставнями»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П.П.Бажов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Сказ «Медной горы хозяйка»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К.Г.Паустовский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Сказка «Теплый хлеб»,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lastRenderedPageBreak/>
                    <w:t>рассказ «Заячьи лапы»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М.М.Маршак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Пьеса –сказка «Двенадцать месяцев»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А.П.Платонов</w:t>
                  </w:r>
                  <w:proofErr w:type="spellEnd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>Рассказ «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Никита»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>, «Маленький солдат».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В.П.Астафьев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рассказ «</w:t>
                  </w:r>
                  <w:proofErr w:type="spellStart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Васюткино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озеро»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К.М.Симонов</w:t>
                  </w:r>
                  <w:proofErr w:type="spellEnd"/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 стихотворение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«Майор привез мальчишку на лафете»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А.Т.Твардовский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«Рассказ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танкиста»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Произведения о </w:t>
                  </w:r>
                  <w:proofErr w:type="gramStart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Родине ,родной</w:t>
                  </w:r>
                  <w:proofErr w:type="gram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природе </w:t>
                  </w: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И.А.Бунин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«Помню долгий зимний 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>вечер»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,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А.А.Прокофьев</w:t>
                  </w:r>
                  <w:proofErr w:type="spellEnd"/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 «Аленушка»,  </w:t>
                  </w:r>
                  <w:proofErr w:type="spellStart"/>
                  <w:r w:rsidRPr="00D24A40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Д.Б.Кедрин</w:t>
                  </w:r>
                  <w:proofErr w:type="spellEnd"/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 «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Аленушка»,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Н.М.Рубцов</w:t>
                  </w:r>
                  <w:proofErr w:type="spell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«Родная деревня!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>»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,</w:t>
                  </w:r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Дон –</w:t>
                  </w:r>
                  <w:proofErr w:type="spell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Аминадо</w:t>
                  </w:r>
                  <w:proofErr w:type="spellEnd"/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 «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Города и годы»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Саша Черный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«Кавказский пленник», «Игорь Робинзон»</w:t>
                  </w:r>
                </w:p>
              </w:tc>
              <w:tc>
                <w:tcPr>
                  <w:tcW w:w="4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486A" w:rsidRDefault="00A6486A" w:rsidP="00845AA9">
                  <w:pPr>
                    <w:framePr w:hSpace="180" w:wrap="around" w:vAnchor="text" w:hAnchor="margin" w:xAlign="center" w:y="977"/>
                    <w:autoSpaceDE/>
                    <w:autoSpaceDN/>
                    <w:adjustRightInd/>
                    <w:rPr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sz w:val="24"/>
                      <w:szCs w:val="24"/>
                      <w:lang w:eastAsia="en-US"/>
                    </w:rPr>
                    <w:lastRenderedPageBreak/>
                    <w:t xml:space="preserve">Русский фольклор: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сказки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autoSpaceDE/>
                    <w:autoSpaceDN/>
                    <w:adjustRightInd/>
                    <w:rPr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«Царевна-лягушка»,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autoSpaceDE/>
                    <w:autoSpaceDN/>
                    <w:adjustRightInd/>
                    <w:rPr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«Иван-крестьянский сын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autoSpaceDE/>
                    <w:autoSpaceDN/>
                    <w:adjustRightInd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и</w:t>
                  </w:r>
                  <w:proofErr w:type="gram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чудо-юдо» «Журавль и цапля»,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autoSpaceDE/>
                    <w:autoSpaceDN/>
                    <w:adjustRightInd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«Солдатская шинель»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autoSpaceDE/>
                    <w:autoSpaceDN/>
                    <w:adjustRightInd/>
                    <w:rPr>
                      <w:iCs/>
                      <w:sz w:val="24"/>
                      <w:szCs w:val="24"/>
                      <w:lang w:eastAsia="en-US"/>
                    </w:rPr>
                  </w:pPr>
                  <w:r>
                    <w:rPr>
                      <w:iCs/>
                      <w:sz w:val="24"/>
                      <w:szCs w:val="24"/>
                      <w:lang w:eastAsia="en-US"/>
                    </w:rPr>
                    <w:t xml:space="preserve">Загадки. Малые жанры.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Детский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autoSpaceDE/>
                    <w:autoSpaceDN/>
                    <w:adjustRightInd/>
                    <w:rPr>
                      <w:b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iCs/>
                      <w:sz w:val="24"/>
                      <w:szCs w:val="24"/>
                      <w:lang w:eastAsia="en-US"/>
                    </w:rPr>
                    <w:t>ф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ольклор</w:t>
                  </w:r>
                  <w:proofErr w:type="gramEnd"/>
                  <w:r>
                    <w:rPr>
                      <w:iCs/>
                      <w:sz w:val="24"/>
                      <w:szCs w:val="24"/>
                      <w:lang w:eastAsia="en-US"/>
                    </w:rPr>
                    <w:t>.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Литературные сказки </w:t>
                  </w: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val="en-US" w:eastAsia="en-US"/>
                    </w:rPr>
                    <w:t>XIX</w:t>
                  </w: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-ХХ века</w:t>
                  </w:r>
                  <w:r w:rsidRPr="00681087">
                    <w:rPr>
                      <w:b/>
                      <w:sz w:val="24"/>
                      <w:szCs w:val="24"/>
                      <w:lang w:eastAsia="en-US"/>
                    </w:rPr>
                    <w:t>: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А. Погорельский «Чёрная курица, или Подземные жители»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Поэзия 2-й половины </w:t>
                  </w: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val="en-US" w:eastAsia="en-US"/>
                    </w:rPr>
                    <w:t>XIX</w:t>
                  </w: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в. 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(1-2 стихотворения по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выбору)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: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А.В.Кольцов</w:t>
                  </w:r>
                  <w:proofErr w:type="spellEnd"/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 «Песня пахаря».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Художественная проза о человеке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и</w:t>
                  </w:r>
                  <w:proofErr w:type="gramEnd"/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природе, их взаимоотношениях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(1-2 произведения – по выбору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):</w:t>
                  </w: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М.М. Пришвин «</w:t>
                  </w:r>
                  <w:proofErr w:type="spellStart"/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Лисичкин</w:t>
                  </w:r>
                  <w:proofErr w:type="spellEnd"/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 хлеб»,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rFonts w:eastAsia="Calibri"/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 «Этажи леса».</w:t>
                  </w:r>
                </w:p>
              </w:tc>
            </w:tr>
            <w:tr w:rsidR="00A6486A" w:rsidRPr="00681087" w:rsidTr="00845AA9">
              <w:tc>
                <w:tcPr>
                  <w:tcW w:w="114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autoSpaceDE/>
                    <w:autoSpaceDN/>
                    <w:adjustRightInd/>
                    <w:rPr>
                      <w:rFonts w:eastAsia="Calibri"/>
                      <w:b/>
                      <w:i/>
                      <w:sz w:val="24"/>
                      <w:szCs w:val="24"/>
                      <w:lang w:val="en-US" w:eastAsia="en-US"/>
                    </w:rPr>
                  </w:pPr>
                  <w:r w:rsidRPr="00681087">
                    <w:rPr>
                      <w:b/>
                      <w:i/>
                      <w:sz w:val="24"/>
                      <w:szCs w:val="24"/>
                      <w:lang w:eastAsia="en-US"/>
                    </w:rPr>
                    <w:lastRenderedPageBreak/>
                    <w:t xml:space="preserve">                                                       </w:t>
                  </w:r>
                  <w:proofErr w:type="spellStart"/>
                  <w:r w:rsidRPr="00681087">
                    <w:rPr>
                      <w:b/>
                      <w:i/>
                      <w:sz w:val="24"/>
                      <w:szCs w:val="24"/>
                      <w:lang w:val="en-US" w:eastAsia="en-US"/>
                    </w:rPr>
                    <w:t>Зарубежная</w:t>
                  </w:r>
                  <w:proofErr w:type="spellEnd"/>
                  <w:r w:rsidRPr="00681087">
                    <w:rPr>
                      <w:b/>
                      <w:i/>
                      <w:sz w:val="24"/>
                      <w:szCs w:val="24"/>
                      <w:lang w:val="en-US" w:eastAsia="en-US"/>
                    </w:rPr>
                    <w:t xml:space="preserve"> </w:t>
                  </w:r>
                  <w:proofErr w:type="spellStart"/>
                  <w:r w:rsidRPr="00681087">
                    <w:rPr>
                      <w:b/>
                      <w:i/>
                      <w:sz w:val="24"/>
                      <w:szCs w:val="24"/>
                      <w:lang w:val="en-US" w:eastAsia="en-US"/>
                    </w:rPr>
                    <w:t>литература</w:t>
                  </w:r>
                  <w:proofErr w:type="spellEnd"/>
                </w:p>
              </w:tc>
            </w:tr>
            <w:tr w:rsidR="00A6486A" w:rsidRPr="00681087" w:rsidTr="00845AA9">
              <w:tc>
                <w:tcPr>
                  <w:tcW w:w="212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rFonts w:eastAsia="Calibri"/>
                      <w:b/>
                      <w:bCs/>
                      <w:sz w:val="24"/>
                      <w:szCs w:val="24"/>
                      <w:lang w:val="en-US" w:eastAsia="en-US"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Д. Дефо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«Робинзон Крузо» 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(главы по выбору)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rFonts w:eastAsia="Calibri"/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Г.Х. Андерсен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«Снежная королева»</w:t>
                  </w:r>
                </w:p>
              </w:tc>
              <w:tc>
                <w:tcPr>
                  <w:tcW w:w="4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Зарубежный фольклор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(2-3 произведения по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выбору)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:</w:t>
                  </w: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A6486A" w:rsidRPr="00D24A40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«Тысяча и одна ночь» 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арабские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gramStart"/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сказки</w:t>
                  </w:r>
                  <w:proofErr w:type="gramEnd"/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,</w:t>
                  </w: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«Посещение Робин Гудом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i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Ноттингема</w:t>
                  </w:r>
                  <w:proofErr w:type="spellEnd"/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»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i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английская</w:t>
                  </w:r>
                  <w:proofErr w:type="gramEnd"/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 народная « разбойничья»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i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баллада</w:t>
                  </w:r>
                  <w:proofErr w:type="gramEnd"/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, </w:t>
                  </w:r>
                  <w:r w:rsidRPr="00681087">
                    <w:rPr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Стивенсон </w:t>
                  </w: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баллада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rFonts w:eastAsia="Calibri"/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>«Вересковый мёд»,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 xml:space="preserve">Зарубежная сказочная и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фантастическая</w:t>
                  </w:r>
                  <w:proofErr w:type="gramEnd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 xml:space="preserve"> проза 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(2-3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gramStart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произведения</w:t>
                  </w:r>
                  <w:proofErr w:type="gramEnd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по выбору)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:</w:t>
                  </w:r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 xml:space="preserve">Гофман 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«Щелкунчик и крысиный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bCs/>
                      <w:sz w:val="24"/>
                      <w:szCs w:val="24"/>
                      <w:lang w:eastAsia="en-US"/>
                    </w:rPr>
                    <w:t>король</w:t>
                  </w:r>
                  <w:proofErr w:type="gramEnd"/>
                  <w:r>
                    <w:rPr>
                      <w:bCs/>
                      <w:sz w:val="24"/>
                      <w:szCs w:val="24"/>
                      <w:lang w:eastAsia="en-US"/>
                    </w:rPr>
                    <w:t xml:space="preserve">», </w:t>
                  </w:r>
                  <w:proofErr w:type="spellStart"/>
                  <w:r w:rsidRPr="00D24A40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Бр</w:t>
                  </w:r>
                  <w:proofErr w:type="spellEnd"/>
                  <w:r w:rsidRPr="00D24A40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. Гримм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«Храбрый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i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портняжка</w:t>
                  </w:r>
                  <w:proofErr w:type="gramEnd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» 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 xml:space="preserve">Зарубежная проза о детях и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подростках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 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(</w:t>
                  </w:r>
                  <w:proofErr w:type="gramEnd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2 произведения по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выбору</w:t>
                  </w:r>
                  <w:proofErr w:type="gramEnd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)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>: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М. Твен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«Приключения Тома </w:t>
                  </w:r>
                  <w:proofErr w:type="spellStart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Сойера</w:t>
                  </w:r>
                  <w:proofErr w:type="spellEnd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»,</w:t>
                  </w:r>
                  <w:r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«Приключения </w:t>
                  </w:r>
                  <w:proofErr w:type="spellStart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Гекльберри</w:t>
                  </w:r>
                  <w:proofErr w:type="spellEnd"/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Финна».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/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 xml:space="preserve">Зарубежная проза о животных и взаимоотношениях человека и </w:t>
                  </w:r>
                </w:p>
                <w:p w:rsidR="00A6486A" w:rsidRDefault="00A6486A" w:rsidP="00845AA9">
                  <w:pPr>
                    <w:framePr w:hSpace="180" w:wrap="around" w:vAnchor="text" w:hAnchor="margin" w:xAlign="center" w:y="977"/>
                    <w:rPr>
                      <w:b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681087">
                    <w:rPr>
                      <w:b/>
                      <w:iCs/>
                      <w:sz w:val="24"/>
                      <w:szCs w:val="24"/>
                      <w:lang w:eastAsia="en-US"/>
                    </w:rPr>
                    <w:t>природы</w:t>
                  </w:r>
                  <w:proofErr w:type="gramEnd"/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(1-2 произведения по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i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gramStart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выбору</w:t>
                  </w:r>
                  <w:proofErr w:type="gramEnd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)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: </w:t>
                  </w:r>
                </w:p>
                <w:p w:rsidR="00A6486A" w:rsidRPr="00681087" w:rsidRDefault="00A6486A" w:rsidP="00845AA9">
                  <w:pPr>
                    <w:framePr w:hSpace="180" w:wrap="around" w:vAnchor="text" w:hAnchor="margin" w:xAlign="center" w:y="977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681087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Дж. Лондон «</w:t>
                  </w:r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 xml:space="preserve">Сказание о </w:t>
                  </w:r>
                  <w:proofErr w:type="spellStart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Кише</w:t>
                  </w:r>
                  <w:proofErr w:type="spellEnd"/>
                  <w:r w:rsidRPr="00681087">
                    <w:rPr>
                      <w:bCs/>
                      <w:sz w:val="24"/>
                      <w:szCs w:val="24"/>
                      <w:lang w:eastAsia="en-US"/>
                    </w:rPr>
                    <w:t>»</w:t>
                  </w:r>
                  <w:r w:rsidRPr="00681087">
                    <w:rPr>
                      <w:iCs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</w:tbl>
          <w:p w:rsidR="00A6486A" w:rsidRPr="00681087" w:rsidRDefault="00A6486A" w:rsidP="00845AA9">
            <w:pPr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681087" w:rsidRDefault="00A6486A" w:rsidP="00845AA9">
            <w:pPr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A6486A" w:rsidRDefault="00A6486A" w:rsidP="00A6486A">
      <w:pPr>
        <w:autoSpaceDE/>
        <w:autoSpaceDN/>
        <w:adjustRightInd/>
        <w:ind w:left="220" w:right="123" w:firstLine="708"/>
        <w:jc w:val="both"/>
        <w:rPr>
          <w:sz w:val="24"/>
          <w:szCs w:val="24"/>
          <w:lang w:eastAsia="x-none"/>
        </w:rPr>
      </w:pPr>
    </w:p>
    <w:p w:rsidR="00A6486A" w:rsidRDefault="00A6486A" w:rsidP="00A6486A">
      <w:pPr>
        <w:autoSpaceDE/>
        <w:autoSpaceDN/>
        <w:adjustRightInd/>
        <w:ind w:left="220" w:right="123" w:firstLine="708"/>
        <w:jc w:val="both"/>
        <w:rPr>
          <w:sz w:val="24"/>
          <w:szCs w:val="24"/>
          <w:lang w:eastAsia="x-none"/>
        </w:rPr>
      </w:pPr>
    </w:p>
    <w:p w:rsidR="00A6486A" w:rsidRDefault="00A6486A" w:rsidP="00A6486A">
      <w:pPr>
        <w:autoSpaceDE/>
        <w:autoSpaceDN/>
        <w:adjustRightInd/>
        <w:ind w:left="220" w:right="123" w:firstLine="708"/>
        <w:jc w:val="both"/>
        <w:rPr>
          <w:sz w:val="24"/>
          <w:szCs w:val="24"/>
          <w:lang w:eastAsia="x-none"/>
        </w:rPr>
      </w:pPr>
    </w:p>
    <w:p w:rsidR="00A6486A" w:rsidRDefault="00A6486A" w:rsidP="00A6486A">
      <w:pPr>
        <w:autoSpaceDE/>
        <w:autoSpaceDN/>
        <w:adjustRightInd/>
        <w:ind w:right="123"/>
        <w:jc w:val="both"/>
        <w:rPr>
          <w:sz w:val="24"/>
          <w:szCs w:val="24"/>
          <w:lang w:eastAsia="x-none"/>
        </w:rPr>
      </w:pPr>
      <w:bookmarkStart w:id="0" w:name="_GoBack"/>
      <w:bookmarkEnd w:id="0"/>
    </w:p>
    <w:p w:rsidR="00A6486A" w:rsidRDefault="00A6486A" w:rsidP="00A6486A">
      <w:pPr>
        <w:autoSpaceDE/>
        <w:autoSpaceDN/>
        <w:adjustRightInd/>
        <w:ind w:left="220" w:right="123" w:firstLine="708"/>
        <w:jc w:val="both"/>
        <w:rPr>
          <w:sz w:val="24"/>
          <w:szCs w:val="24"/>
          <w:lang w:eastAsia="x-none"/>
        </w:rPr>
      </w:pPr>
    </w:p>
    <w:p w:rsidR="00A6486A" w:rsidRDefault="00A6486A" w:rsidP="00A6486A">
      <w:pPr>
        <w:autoSpaceDE/>
        <w:autoSpaceDN/>
        <w:adjustRightInd/>
        <w:ind w:left="220" w:right="123" w:firstLine="708"/>
        <w:jc w:val="both"/>
        <w:rPr>
          <w:sz w:val="24"/>
          <w:szCs w:val="24"/>
          <w:lang w:eastAsia="x-none"/>
        </w:rPr>
      </w:pPr>
    </w:p>
    <w:p w:rsidR="00A6486A" w:rsidRDefault="00A6486A" w:rsidP="00A6486A">
      <w:pPr>
        <w:autoSpaceDE/>
        <w:autoSpaceDN/>
        <w:adjustRightInd/>
        <w:ind w:left="220" w:right="123" w:firstLine="708"/>
        <w:jc w:val="both"/>
        <w:rPr>
          <w:sz w:val="24"/>
          <w:szCs w:val="24"/>
          <w:lang w:eastAsia="x-none"/>
        </w:rPr>
      </w:pPr>
    </w:p>
    <w:p w:rsidR="00A6486A" w:rsidRDefault="00A6486A" w:rsidP="00A6486A">
      <w:pPr>
        <w:autoSpaceDE/>
        <w:autoSpaceDN/>
        <w:adjustRightInd/>
        <w:ind w:left="220" w:right="123" w:firstLine="708"/>
        <w:jc w:val="both"/>
        <w:rPr>
          <w:sz w:val="24"/>
          <w:szCs w:val="24"/>
          <w:lang w:eastAsia="x-none"/>
        </w:rPr>
      </w:pPr>
    </w:p>
    <w:p w:rsidR="00A6486A" w:rsidRDefault="00A6486A" w:rsidP="00A6486A">
      <w:pPr>
        <w:autoSpaceDE/>
        <w:autoSpaceDN/>
        <w:adjustRightInd/>
        <w:ind w:left="220" w:right="123" w:firstLine="708"/>
        <w:jc w:val="both"/>
        <w:rPr>
          <w:sz w:val="24"/>
          <w:szCs w:val="24"/>
          <w:lang w:eastAsia="x-none"/>
        </w:rPr>
      </w:pPr>
    </w:p>
    <w:p w:rsidR="00A6486A" w:rsidRDefault="00A6486A" w:rsidP="00A6486A">
      <w:pPr>
        <w:autoSpaceDE/>
        <w:autoSpaceDN/>
        <w:adjustRightInd/>
        <w:ind w:left="220" w:right="123" w:firstLine="708"/>
        <w:jc w:val="both"/>
        <w:rPr>
          <w:sz w:val="24"/>
          <w:szCs w:val="24"/>
          <w:lang w:eastAsia="x-none"/>
        </w:rPr>
      </w:pPr>
    </w:p>
    <w:p w:rsidR="00A6486A" w:rsidRDefault="00A6486A" w:rsidP="00A6486A">
      <w:pPr>
        <w:autoSpaceDE/>
        <w:autoSpaceDN/>
        <w:adjustRightInd/>
        <w:ind w:left="220" w:right="123" w:firstLine="708"/>
        <w:jc w:val="both"/>
        <w:rPr>
          <w:sz w:val="24"/>
          <w:szCs w:val="24"/>
          <w:lang w:eastAsia="x-none"/>
        </w:rPr>
      </w:pPr>
    </w:p>
    <w:p w:rsidR="00A6486A" w:rsidRDefault="00A6486A" w:rsidP="00A6486A">
      <w:pPr>
        <w:autoSpaceDE/>
        <w:autoSpaceDN/>
        <w:adjustRightInd/>
        <w:ind w:right="123"/>
        <w:jc w:val="both"/>
        <w:rPr>
          <w:sz w:val="24"/>
          <w:szCs w:val="24"/>
          <w:lang w:eastAsia="x-none"/>
        </w:rPr>
      </w:pPr>
    </w:p>
    <w:p w:rsidR="00A6486A" w:rsidRPr="00681087" w:rsidRDefault="00A6486A" w:rsidP="00A6486A">
      <w:pPr>
        <w:autoSpaceDE/>
        <w:autoSpaceDN/>
        <w:adjustRightInd/>
        <w:ind w:left="220" w:right="123" w:firstLine="708"/>
        <w:jc w:val="both"/>
        <w:rPr>
          <w:sz w:val="24"/>
          <w:szCs w:val="24"/>
          <w:lang w:eastAsia="x-none"/>
        </w:rPr>
      </w:pPr>
    </w:p>
    <w:p w:rsidR="00A6486A" w:rsidRPr="00756DF2" w:rsidRDefault="00A6486A" w:rsidP="00A6486A">
      <w:pPr>
        <w:jc w:val="center"/>
        <w:rPr>
          <w:b/>
          <w:sz w:val="24"/>
          <w:szCs w:val="24"/>
        </w:rPr>
      </w:pPr>
      <w:r w:rsidRPr="00756DF2">
        <w:rPr>
          <w:b/>
          <w:sz w:val="24"/>
          <w:szCs w:val="24"/>
        </w:rPr>
        <w:t>Содержание курс</w:t>
      </w:r>
      <w:r>
        <w:rPr>
          <w:b/>
          <w:sz w:val="24"/>
          <w:szCs w:val="24"/>
        </w:rPr>
        <w:t>а литературы в 5 классе на 2018/2019</w:t>
      </w:r>
      <w:r w:rsidRPr="00756DF2">
        <w:rPr>
          <w:b/>
          <w:sz w:val="24"/>
          <w:szCs w:val="24"/>
        </w:rPr>
        <w:t xml:space="preserve"> учебный год</w:t>
      </w:r>
    </w:p>
    <w:p w:rsidR="00A6486A" w:rsidRPr="00756DF2" w:rsidRDefault="00A6486A" w:rsidP="00A6486A">
      <w:pPr>
        <w:jc w:val="center"/>
        <w:rPr>
          <w:sz w:val="24"/>
          <w:szCs w:val="24"/>
        </w:rPr>
      </w:pP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230"/>
        <w:gridCol w:w="992"/>
      </w:tblGrid>
      <w:tr w:rsidR="00A6486A" w:rsidRPr="00756DF2" w:rsidTr="00845A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 w:rsidRPr="00756DF2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 w:rsidRPr="00756DF2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 w:rsidRPr="00756DF2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A6486A" w:rsidRPr="00756DF2" w:rsidTr="00845A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</w:rPr>
              <w:t>Введение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</w:rPr>
              <w:t>Учебник литературы и работа с ним. Книга и ее роль в жизни человека. Художественная литература как искусство слова. Художественный образ.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>1</w:t>
            </w:r>
          </w:p>
        </w:tc>
      </w:tr>
      <w:tr w:rsidR="00A6486A" w:rsidRPr="00756DF2" w:rsidTr="00845AA9">
        <w:trPr>
          <w:trHeight w:val="135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>Жанры фольклора. Миф и фольклор.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 xml:space="preserve">Малые жанры фольклора.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 xml:space="preserve">Детский фольклор.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>Русские народные сказки.  Сказка как вид народной прозы. Виды сказок. Волшебная сказка «Царевна-лягушка». Знакомство с волшебной и героической сказкой «Иван -крестьянский сын и чудо-юдо». Жанр сказки.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 xml:space="preserve">Сказки о животных. «Журавль и цапля».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</w:rPr>
              <w:t xml:space="preserve"> Бытовая сказка «Солдатская шинель».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6486A" w:rsidRPr="00756DF2" w:rsidTr="00845A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</w:rPr>
              <w:t xml:space="preserve">Русское летописание. «Подвиг отрока-киевлянина и хитрость воеводы </w:t>
            </w:r>
            <w:proofErr w:type="spellStart"/>
            <w:r w:rsidRPr="00756DF2">
              <w:rPr>
                <w:sz w:val="24"/>
                <w:szCs w:val="24"/>
              </w:rPr>
              <w:t>Претича</w:t>
            </w:r>
            <w:proofErr w:type="spellEnd"/>
            <w:r w:rsidRPr="00756DF2">
              <w:rPr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>2</w:t>
            </w:r>
          </w:p>
        </w:tc>
      </w:tr>
      <w:tr w:rsidR="00A6486A" w:rsidRPr="00756DF2" w:rsidTr="00845A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</w:rPr>
              <w:t xml:space="preserve">Из русской литературы </w:t>
            </w:r>
            <w:r w:rsidRPr="00756DF2">
              <w:rPr>
                <w:sz w:val="24"/>
                <w:szCs w:val="24"/>
                <w:lang w:val="en-US"/>
              </w:rPr>
              <w:t>XVIII</w:t>
            </w:r>
            <w:r w:rsidRPr="00756DF2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proofErr w:type="spellStart"/>
            <w:r w:rsidRPr="00756DF2">
              <w:rPr>
                <w:sz w:val="24"/>
                <w:szCs w:val="24"/>
              </w:rPr>
              <w:t>М.В.Ломоносов</w:t>
            </w:r>
            <w:proofErr w:type="spellEnd"/>
            <w:r w:rsidRPr="00756DF2">
              <w:rPr>
                <w:sz w:val="24"/>
                <w:szCs w:val="24"/>
              </w:rPr>
              <w:t>. Юмористическое нравоучение. Стихотворение «Случились вместе два астронома в пиру…»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>1</w:t>
            </w:r>
          </w:p>
        </w:tc>
      </w:tr>
      <w:tr w:rsidR="00A6486A" w:rsidRPr="00756DF2" w:rsidTr="00845A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</w:rPr>
              <w:t>Из русской литературы XIX века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 xml:space="preserve">Русские басни. Жанр басни. Истоки басенного жанра (Эзоп, Лафонтен, русские </w:t>
            </w:r>
            <w:proofErr w:type="gramStart"/>
            <w:r w:rsidRPr="00756DF2">
              <w:rPr>
                <w:sz w:val="24"/>
                <w:szCs w:val="24"/>
              </w:rPr>
              <w:t xml:space="preserve">баснописцы  </w:t>
            </w:r>
            <w:r w:rsidRPr="00756DF2">
              <w:rPr>
                <w:sz w:val="24"/>
                <w:szCs w:val="24"/>
                <w:lang w:val="en-US"/>
              </w:rPr>
              <w:t>XVIII</w:t>
            </w:r>
            <w:proofErr w:type="gramEnd"/>
            <w:r w:rsidRPr="00756DF2">
              <w:rPr>
                <w:sz w:val="24"/>
                <w:szCs w:val="24"/>
              </w:rPr>
              <w:t xml:space="preserve">в.).  </w:t>
            </w:r>
            <w:proofErr w:type="spellStart"/>
            <w:r w:rsidRPr="00756DF2">
              <w:rPr>
                <w:sz w:val="24"/>
                <w:szCs w:val="24"/>
              </w:rPr>
              <w:t>И.А.Крылов</w:t>
            </w:r>
            <w:proofErr w:type="spellEnd"/>
            <w:r w:rsidRPr="00756DF2">
              <w:rPr>
                <w:sz w:val="24"/>
                <w:szCs w:val="24"/>
              </w:rPr>
              <w:t xml:space="preserve">.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 xml:space="preserve">«Ворона и лисица», «Свинья под дубом».  «Волк на псарне»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В.А.Жуковский</w:t>
            </w:r>
            <w:proofErr w:type="spellEnd"/>
            <w:r w:rsidRPr="00756DF2">
              <w:rPr>
                <w:sz w:val="24"/>
                <w:szCs w:val="24"/>
              </w:rPr>
              <w:t>. Сказка «Спящая царевна».  Черты литературной сказки в произведении.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 xml:space="preserve">Жанр баллады в творчестве </w:t>
            </w:r>
            <w:proofErr w:type="spellStart"/>
            <w:r w:rsidRPr="00756DF2">
              <w:rPr>
                <w:sz w:val="24"/>
                <w:szCs w:val="24"/>
              </w:rPr>
              <w:t>В.А.Жуковского</w:t>
            </w:r>
            <w:proofErr w:type="spellEnd"/>
            <w:r w:rsidRPr="00756DF2">
              <w:rPr>
                <w:sz w:val="24"/>
                <w:szCs w:val="24"/>
              </w:rPr>
              <w:t>. Баллада «Кубок»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А.С.Пушкин</w:t>
            </w:r>
            <w:proofErr w:type="spellEnd"/>
            <w:r w:rsidRPr="00756DF2">
              <w:rPr>
                <w:sz w:val="24"/>
                <w:szCs w:val="24"/>
              </w:rPr>
              <w:t xml:space="preserve">. Лирика. Стихотворения «Няне». «Зимний вечер». Роль пейзажа в раскрытии душевного </w:t>
            </w:r>
            <w:proofErr w:type="gramStart"/>
            <w:r w:rsidRPr="00756DF2">
              <w:rPr>
                <w:sz w:val="24"/>
                <w:szCs w:val="24"/>
              </w:rPr>
              <w:t>состояния  лирического</w:t>
            </w:r>
            <w:proofErr w:type="gramEnd"/>
            <w:r w:rsidRPr="00756DF2">
              <w:rPr>
                <w:sz w:val="24"/>
                <w:szCs w:val="24"/>
              </w:rPr>
              <w:t xml:space="preserve"> героя.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>«У лукоморья дуб зеленый…» (Пролог к поэме «Руслан и Людмила»).  «Сказка о мертвой царевне и о семи богатырях» «Бродячие сюжеты».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>Сходство и различие литературной сказки и сказки народной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>Развитие речи. Рифма и ритм. Стихотворная и прозаическая речь (лирика и эпос).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b/>
                <w:bCs/>
                <w:iCs/>
                <w:sz w:val="24"/>
                <w:szCs w:val="24"/>
              </w:rPr>
              <w:t>Литературные сказки XIX-ХХ века</w:t>
            </w:r>
            <w:r w:rsidRPr="00756DF2">
              <w:rPr>
                <w:sz w:val="24"/>
                <w:szCs w:val="24"/>
              </w:rPr>
              <w:t>. Русская литературная сказка. Сказка «Черная курица, или Подземные жители». Проект.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М.Ю.Лермонтов</w:t>
            </w:r>
            <w:proofErr w:type="spellEnd"/>
            <w:r w:rsidRPr="00756DF2">
              <w:rPr>
                <w:sz w:val="24"/>
                <w:szCs w:val="24"/>
              </w:rPr>
              <w:t xml:space="preserve">. «Бородино». Мастерство </w:t>
            </w:r>
            <w:proofErr w:type="spellStart"/>
            <w:r w:rsidRPr="00756DF2">
              <w:rPr>
                <w:sz w:val="24"/>
                <w:szCs w:val="24"/>
              </w:rPr>
              <w:t>М.Ю.Лермонтова</w:t>
            </w:r>
            <w:proofErr w:type="spellEnd"/>
            <w:r w:rsidRPr="00756DF2">
              <w:rPr>
                <w:sz w:val="24"/>
                <w:szCs w:val="24"/>
              </w:rPr>
              <w:t xml:space="preserve"> в создании батальных сцен.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Н.В.Гоголь</w:t>
            </w:r>
            <w:proofErr w:type="spellEnd"/>
            <w:r w:rsidRPr="00756DF2">
              <w:rPr>
                <w:sz w:val="24"/>
                <w:szCs w:val="24"/>
              </w:rPr>
              <w:t xml:space="preserve">. «Ночь перед рождеством» - повесть из сборника «Вечера на хуторе близ Диканьки».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Н.А.Некрасов</w:t>
            </w:r>
            <w:proofErr w:type="spellEnd"/>
            <w:r w:rsidRPr="00756DF2">
              <w:rPr>
                <w:sz w:val="24"/>
                <w:szCs w:val="24"/>
              </w:rPr>
              <w:t xml:space="preserve">. «Несжатая полоса». «Крестьянские дети». Стихотворение «На Волге».  Отрывок из поэмы «Мороз, Красный нос». «Есть женщины в русских селеньях…»                                                                                                                                                                               </w:t>
            </w:r>
            <w:proofErr w:type="spellStart"/>
            <w:r w:rsidRPr="00756DF2">
              <w:rPr>
                <w:sz w:val="24"/>
                <w:szCs w:val="24"/>
              </w:rPr>
              <w:t>И.С.Тургенев</w:t>
            </w:r>
            <w:proofErr w:type="spellEnd"/>
            <w:r w:rsidRPr="00756DF2">
              <w:rPr>
                <w:sz w:val="24"/>
                <w:szCs w:val="24"/>
              </w:rPr>
              <w:t xml:space="preserve">. Рассказ «Муму».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А.А.Фет</w:t>
            </w:r>
            <w:proofErr w:type="spellEnd"/>
            <w:r w:rsidRPr="00756DF2">
              <w:rPr>
                <w:sz w:val="24"/>
                <w:szCs w:val="24"/>
              </w:rPr>
              <w:t>. Стихотворение «Весенний дождь», «Вечер»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Л.Н.Толстой</w:t>
            </w:r>
            <w:proofErr w:type="spellEnd"/>
            <w:r w:rsidRPr="00756DF2">
              <w:rPr>
                <w:sz w:val="24"/>
                <w:szCs w:val="24"/>
              </w:rPr>
              <w:t xml:space="preserve">. Рассказ «Кавказский пленник». Утверждение гуманистических идеалов в рассказе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А.П.Чехов</w:t>
            </w:r>
            <w:proofErr w:type="spellEnd"/>
            <w:r w:rsidRPr="00756DF2">
              <w:rPr>
                <w:sz w:val="24"/>
                <w:szCs w:val="24"/>
              </w:rPr>
              <w:t xml:space="preserve">. Рассказы «Хирургия», «Размазня», «Пересолил». Юмор ситуации. Речь персонажей как средство их характеристики.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bCs/>
                <w:iCs/>
                <w:sz w:val="24"/>
                <w:szCs w:val="24"/>
              </w:rPr>
              <w:t>Поэзия 2-й половины XIX в</w:t>
            </w:r>
            <w:r w:rsidRPr="00756DF2">
              <w:rPr>
                <w:sz w:val="24"/>
                <w:szCs w:val="24"/>
              </w:rPr>
              <w:t xml:space="preserve">. </w:t>
            </w:r>
            <w:proofErr w:type="spellStart"/>
            <w:r w:rsidRPr="00756DF2">
              <w:rPr>
                <w:sz w:val="24"/>
                <w:szCs w:val="24"/>
              </w:rPr>
              <w:t>Ф.И.Тютчев</w:t>
            </w:r>
            <w:proofErr w:type="spellEnd"/>
            <w:r w:rsidRPr="00756DF2">
              <w:rPr>
                <w:sz w:val="24"/>
                <w:szCs w:val="24"/>
              </w:rPr>
              <w:t xml:space="preserve"> «Зима недаром злится», </w:t>
            </w:r>
            <w:r w:rsidRPr="00756DF2">
              <w:rPr>
                <w:sz w:val="24"/>
                <w:szCs w:val="24"/>
              </w:rPr>
              <w:lastRenderedPageBreak/>
              <w:t xml:space="preserve">«Весенние воды», «Есть в осени первоначальной»; «Как весел грохот летних бурь…»; </w:t>
            </w:r>
            <w:proofErr w:type="spellStart"/>
            <w:r w:rsidRPr="00756DF2">
              <w:rPr>
                <w:sz w:val="24"/>
                <w:szCs w:val="24"/>
              </w:rPr>
              <w:t>А.Н.Плещеев</w:t>
            </w:r>
            <w:proofErr w:type="spellEnd"/>
            <w:r w:rsidRPr="00756DF2">
              <w:rPr>
                <w:sz w:val="24"/>
                <w:szCs w:val="24"/>
              </w:rPr>
              <w:t xml:space="preserve"> «Весна»; </w:t>
            </w:r>
            <w:proofErr w:type="spellStart"/>
            <w:r w:rsidRPr="00756DF2">
              <w:rPr>
                <w:sz w:val="24"/>
                <w:szCs w:val="24"/>
              </w:rPr>
              <w:t>А.Н.Майков</w:t>
            </w:r>
            <w:proofErr w:type="spellEnd"/>
            <w:r w:rsidRPr="00756DF2">
              <w:rPr>
                <w:sz w:val="24"/>
                <w:szCs w:val="24"/>
              </w:rPr>
              <w:t xml:space="preserve"> «Ласточки»; </w:t>
            </w:r>
            <w:proofErr w:type="spellStart"/>
            <w:r w:rsidRPr="00756DF2">
              <w:rPr>
                <w:sz w:val="24"/>
                <w:szCs w:val="24"/>
              </w:rPr>
              <w:t>И.З.Суриков</w:t>
            </w:r>
            <w:proofErr w:type="spellEnd"/>
            <w:r w:rsidRPr="00756DF2">
              <w:rPr>
                <w:sz w:val="24"/>
                <w:szCs w:val="24"/>
              </w:rPr>
              <w:t xml:space="preserve"> «Зима»; </w:t>
            </w:r>
            <w:proofErr w:type="spellStart"/>
            <w:r w:rsidRPr="00756DF2">
              <w:rPr>
                <w:sz w:val="24"/>
                <w:szCs w:val="24"/>
              </w:rPr>
              <w:t>И.С.Никитин</w:t>
            </w:r>
            <w:proofErr w:type="spellEnd"/>
            <w:r w:rsidRPr="00756DF2">
              <w:rPr>
                <w:sz w:val="24"/>
                <w:szCs w:val="24"/>
              </w:rPr>
              <w:t xml:space="preserve"> «Зимняя ночь в деревне», </w:t>
            </w:r>
            <w:proofErr w:type="spellStart"/>
            <w:r w:rsidRPr="00756DF2">
              <w:rPr>
                <w:sz w:val="24"/>
                <w:szCs w:val="24"/>
              </w:rPr>
              <w:t>А.В.Кольцов</w:t>
            </w:r>
            <w:proofErr w:type="spellEnd"/>
            <w:r w:rsidRPr="00756DF2">
              <w:rPr>
                <w:sz w:val="24"/>
                <w:szCs w:val="24"/>
              </w:rPr>
              <w:t xml:space="preserve"> «В степи».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lastRenderedPageBreak/>
              <w:t>4</w:t>
            </w:r>
            <w:r>
              <w:rPr>
                <w:sz w:val="24"/>
                <w:szCs w:val="24"/>
              </w:rPr>
              <w:t>5</w:t>
            </w:r>
          </w:p>
        </w:tc>
      </w:tr>
      <w:tr w:rsidR="00A6486A" w:rsidRPr="00756DF2" w:rsidTr="00845AA9">
        <w:trPr>
          <w:trHeight w:val="508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</w:rPr>
              <w:lastRenderedPageBreak/>
              <w:t xml:space="preserve">Из русской литературы </w:t>
            </w:r>
            <w:r w:rsidRPr="00756DF2">
              <w:rPr>
                <w:sz w:val="24"/>
                <w:szCs w:val="24"/>
                <w:lang w:val="en-US"/>
              </w:rPr>
              <w:t>XX</w:t>
            </w:r>
            <w:r w:rsidRPr="00756DF2">
              <w:rPr>
                <w:sz w:val="24"/>
                <w:szCs w:val="24"/>
              </w:rPr>
              <w:t xml:space="preserve"> века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iCs/>
                <w:sz w:val="24"/>
                <w:szCs w:val="24"/>
              </w:rPr>
            </w:pPr>
            <w:proofErr w:type="spellStart"/>
            <w:r w:rsidRPr="00756DF2">
              <w:rPr>
                <w:bCs/>
                <w:sz w:val="24"/>
                <w:szCs w:val="24"/>
              </w:rPr>
              <w:t>И.А.Бунин</w:t>
            </w:r>
            <w:proofErr w:type="spellEnd"/>
            <w:r w:rsidRPr="00756DF2">
              <w:rPr>
                <w:bCs/>
                <w:sz w:val="24"/>
                <w:szCs w:val="24"/>
              </w:rPr>
              <w:t xml:space="preserve">. «Косцы», «Подснежник».                                                                                  Н.С. Гумилев </w:t>
            </w:r>
            <w:r w:rsidRPr="00756DF2">
              <w:rPr>
                <w:iCs/>
                <w:sz w:val="24"/>
                <w:szCs w:val="24"/>
              </w:rPr>
              <w:t xml:space="preserve">«Капитаны».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В.Г.Короленко</w:t>
            </w:r>
            <w:proofErr w:type="spellEnd"/>
            <w:r w:rsidRPr="00756DF2">
              <w:rPr>
                <w:sz w:val="24"/>
                <w:szCs w:val="24"/>
              </w:rPr>
              <w:t>. Повесть «В дурном обществе». Автобиографичность повести. Гуманистический смысл произведения. Контрасты судеб героев. Особенности портрета и пейзажа в повести. Обучение навыкам характеристики героев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С.А.Есенин</w:t>
            </w:r>
            <w:proofErr w:type="spellEnd"/>
            <w:r w:rsidRPr="00756DF2">
              <w:rPr>
                <w:sz w:val="24"/>
                <w:szCs w:val="24"/>
              </w:rPr>
              <w:t xml:space="preserve">. Стихотворения «Я покинул родимый дом…», «Низкий дом с голубыми ставнями…»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П.П.Бажов</w:t>
            </w:r>
            <w:proofErr w:type="spellEnd"/>
            <w:r w:rsidRPr="00756DF2">
              <w:rPr>
                <w:sz w:val="24"/>
                <w:szCs w:val="24"/>
              </w:rPr>
              <w:t xml:space="preserve">. Сказ «Медной горы Хозяйка».  </w:t>
            </w:r>
            <w:r w:rsidRPr="00756DF2">
              <w:rPr>
                <w:bCs/>
                <w:iCs/>
                <w:sz w:val="24"/>
                <w:szCs w:val="24"/>
              </w:rPr>
              <w:t xml:space="preserve">Художественная проза о человеке и природе, их взаимоотношениях.                                                                                      </w:t>
            </w:r>
            <w:r w:rsidRPr="00756DF2">
              <w:rPr>
                <w:sz w:val="24"/>
                <w:szCs w:val="24"/>
              </w:rPr>
              <w:t>М. М. Пришвин «Этажи леса», «</w:t>
            </w:r>
            <w:proofErr w:type="spellStart"/>
            <w:r w:rsidRPr="00756DF2">
              <w:rPr>
                <w:sz w:val="24"/>
                <w:szCs w:val="24"/>
              </w:rPr>
              <w:t>Лисичкин</w:t>
            </w:r>
            <w:proofErr w:type="spellEnd"/>
            <w:r w:rsidRPr="00756DF2">
              <w:rPr>
                <w:sz w:val="24"/>
                <w:szCs w:val="24"/>
              </w:rPr>
              <w:t xml:space="preserve"> хлеб».                                           </w:t>
            </w:r>
            <w:r w:rsidRPr="00756DF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56DF2">
              <w:rPr>
                <w:sz w:val="24"/>
                <w:szCs w:val="24"/>
              </w:rPr>
              <w:t>К.Г.Паустовский</w:t>
            </w:r>
            <w:proofErr w:type="spellEnd"/>
            <w:r w:rsidRPr="00756DF2">
              <w:rPr>
                <w:sz w:val="24"/>
                <w:szCs w:val="24"/>
              </w:rPr>
              <w:t>. Сказка «Теплый хлеб». Герои в литературной сказке.  Рассказ «Заячьи лапы». Тема и проблема произведения.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С.Я.Маршак</w:t>
            </w:r>
            <w:proofErr w:type="spellEnd"/>
            <w:r w:rsidRPr="00756DF2">
              <w:rPr>
                <w:sz w:val="24"/>
                <w:szCs w:val="24"/>
              </w:rPr>
              <w:t>. Пьеса-сказка «Двенадцать месяцев». Особенность драмы как рода литературы.</w:t>
            </w:r>
          </w:p>
          <w:p w:rsidR="00A6486A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А.П.Платонов</w:t>
            </w:r>
            <w:proofErr w:type="spellEnd"/>
            <w:r w:rsidRPr="00756DF2">
              <w:rPr>
                <w:sz w:val="24"/>
                <w:szCs w:val="24"/>
              </w:rPr>
              <w:t xml:space="preserve">. Рассказ «Никита». Быль и фантастика в рассказе.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0F84">
              <w:rPr>
                <w:sz w:val="24"/>
                <w:szCs w:val="24"/>
              </w:rPr>
              <w:t xml:space="preserve">Проза </w:t>
            </w:r>
            <w:r>
              <w:rPr>
                <w:sz w:val="24"/>
                <w:szCs w:val="24"/>
              </w:rPr>
              <w:t xml:space="preserve">о Великой Отечественной войне. </w:t>
            </w:r>
            <w:proofErr w:type="spellStart"/>
            <w:r>
              <w:rPr>
                <w:sz w:val="24"/>
                <w:szCs w:val="24"/>
              </w:rPr>
              <w:t>А.П.</w:t>
            </w:r>
            <w:r w:rsidRPr="00700F84">
              <w:rPr>
                <w:sz w:val="24"/>
                <w:szCs w:val="24"/>
              </w:rPr>
              <w:t>Платонов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700F84">
              <w:rPr>
                <w:sz w:val="24"/>
                <w:szCs w:val="24"/>
              </w:rPr>
              <w:t>«Маленький солдат».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proofErr w:type="spellStart"/>
            <w:r w:rsidRPr="00756DF2">
              <w:rPr>
                <w:sz w:val="24"/>
                <w:szCs w:val="24"/>
              </w:rPr>
              <w:t>В.П.Астафьев</w:t>
            </w:r>
            <w:proofErr w:type="spellEnd"/>
            <w:r w:rsidRPr="00756DF2">
              <w:rPr>
                <w:sz w:val="24"/>
                <w:szCs w:val="24"/>
              </w:rPr>
              <w:t>. Автобиографичность рассказа «</w:t>
            </w:r>
            <w:proofErr w:type="spellStart"/>
            <w:r w:rsidRPr="00756DF2">
              <w:rPr>
                <w:sz w:val="24"/>
                <w:szCs w:val="24"/>
              </w:rPr>
              <w:t>Васюткино</w:t>
            </w:r>
            <w:proofErr w:type="spellEnd"/>
            <w:r w:rsidRPr="00756DF2">
              <w:rPr>
                <w:sz w:val="24"/>
                <w:szCs w:val="24"/>
              </w:rPr>
              <w:t xml:space="preserve"> озеро».                                            Писатели улыбаются. Саша Черный «Кавказский пленник», «Игорь-Робинзон». В.М. Гаршин «</w:t>
            </w:r>
            <w:proofErr w:type="spellStart"/>
            <w:r w:rsidRPr="00756DF2">
              <w:rPr>
                <w:sz w:val="24"/>
                <w:szCs w:val="24"/>
                <w:lang w:val="en-US"/>
              </w:rPr>
              <w:t>Attalea</w:t>
            </w:r>
            <w:proofErr w:type="spellEnd"/>
            <w:r w:rsidRPr="00756DF2">
              <w:rPr>
                <w:sz w:val="24"/>
                <w:szCs w:val="24"/>
              </w:rPr>
              <w:t xml:space="preserve"> </w:t>
            </w:r>
            <w:proofErr w:type="spellStart"/>
            <w:r w:rsidRPr="00756DF2">
              <w:rPr>
                <w:sz w:val="24"/>
                <w:szCs w:val="24"/>
                <w:lang w:val="en-US"/>
              </w:rPr>
              <w:t>princeps</w:t>
            </w:r>
            <w:proofErr w:type="spellEnd"/>
            <w:r w:rsidRPr="00756DF2">
              <w:rPr>
                <w:sz w:val="24"/>
                <w:szCs w:val="24"/>
              </w:rPr>
              <w:t>».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 xml:space="preserve">Поэты о Великой Отечественной войне. </w:t>
            </w:r>
            <w:proofErr w:type="spellStart"/>
            <w:r w:rsidRPr="00756DF2">
              <w:rPr>
                <w:sz w:val="24"/>
                <w:szCs w:val="24"/>
              </w:rPr>
              <w:t>К.М.Симонов</w:t>
            </w:r>
            <w:proofErr w:type="spellEnd"/>
            <w:r w:rsidRPr="00756DF2">
              <w:rPr>
                <w:sz w:val="24"/>
                <w:szCs w:val="24"/>
              </w:rPr>
              <w:t xml:space="preserve"> «Майор привез мальчишку на лафете…», </w:t>
            </w:r>
            <w:proofErr w:type="spellStart"/>
            <w:r w:rsidRPr="00756DF2">
              <w:rPr>
                <w:sz w:val="24"/>
                <w:szCs w:val="24"/>
              </w:rPr>
              <w:t>А.Т.Твардовский</w:t>
            </w:r>
            <w:proofErr w:type="spellEnd"/>
            <w:r w:rsidRPr="00756DF2">
              <w:rPr>
                <w:sz w:val="24"/>
                <w:szCs w:val="24"/>
              </w:rPr>
              <w:t xml:space="preserve"> «Рассказ танкиста».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 xml:space="preserve">Произведения о Родине, родной природе и о себе. </w:t>
            </w:r>
            <w:proofErr w:type="spellStart"/>
            <w:r w:rsidRPr="00756DF2">
              <w:rPr>
                <w:sz w:val="24"/>
                <w:szCs w:val="24"/>
              </w:rPr>
              <w:t>И.А.Бунин</w:t>
            </w:r>
            <w:proofErr w:type="spellEnd"/>
            <w:r w:rsidRPr="00756DF2">
              <w:rPr>
                <w:sz w:val="24"/>
                <w:szCs w:val="24"/>
              </w:rPr>
              <w:t xml:space="preserve"> «Помню долгий зимний вечер…», </w:t>
            </w:r>
            <w:proofErr w:type="spellStart"/>
            <w:r w:rsidRPr="00756DF2">
              <w:rPr>
                <w:sz w:val="24"/>
                <w:szCs w:val="24"/>
              </w:rPr>
              <w:t>А.А.Прокофьев</w:t>
            </w:r>
            <w:proofErr w:type="spellEnd"/>
            <w:r w:rsidRPr="00756DF2">
              <w:rPr>
                <w:sz w:val="24"/>
                <w:szCs w:val="24"/>
              </w:rPr>
              <w:t xml:space="preserve"> «Аленушка», </w:t>
            </w:r>
            <w:proofErr w:type="spellStart"/>
            <w:r w:rsidRPr="00756DF2">
              <w:rPr>
                <w:sz w:val="24"/>
                <w:szCs w:val="24"/>
              </w:rPr>
              <w:t>Д.Б.Кедрин</w:t>
            </w:r>
            <w:proofErr w:type="spellEnd"/>
            <w:r w:rsidRPr="00756DF2">
              <w:rPr>
                <w:sz w:val="24"/>
                <w:szCs w:val="24"/>
              </w:rPr>
              <w:t xml:space="preserve"> «Аленушка», </w:t>
            </w:r>
            <w:proofErr w:type="spellStart"/>
            <w:r w:rsidRPr="00756DF2">
              <w:rPr>
                <w:sz w:val="24"/>
                <w:szCs w:val="24"/>
              </w:rPr>
              <w:t>Н.М.Рубцов</w:t>
            </w:r>
            <w:proofErr w:type="spellEnd"/>
            <w:r w:rsidRPr="00756DF2">
              <w:rPr>
                <w:sz w:val="24"/>
                <w:szCs w:val="24"/>
              </w:rPr>
              <w:t xml:space="preserve"> «Родная деревня», Дон-</w:t>
            </w:r>
            <w:proofErr w:type="spellStart"/>
            <w:r w:rsidRPr="00756DF2">
              <w:rPr>
                <w:sz w:val="24"/>
                <w:szCs w:val="24"/>
              </w:rPr>
              <w:t>Аминадо</w:t>
            </w:r>
            <w:proofErr w:type="spellEnd"/>
            <w:r w:rsidRPr="00756DF2">
              <w:rPr>
                <w:sz w:val="24"/>
                <w:szCs w:val="24"/>
              </w:rPr>
              <w:t xml:space="preserve"> «Города и годы».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</w:tr>
      <w:tr w:rsidR="00A6486A" w:rsidRPr="00756DF2" w:rsidTr="00845AA9">
        <w:trPr>
          <w:trHeight w:val="95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 xml:space="preserve">Из русской литературы </w:t>
            </w:r>
            <w:r w:rsidRPr="00756DF2">
              <w:rPr>
                <w:sz w:val="24"/>
                <w:szCs w:val="24"/>
                <w:lang w:val="en-US"/>
              </w:rPr>
              <w:t>XX</w:t>
            </w:r>
            <w:r w:rsidRPr="00756DF2">
              <w:rPr>
                <w:sz w:val="24"/>
                <w:szCs w:val="24"/>
              </w:rPr>
              <w:t xml:space="preserve"> -</w:t>
            </w:r>
            <w:r w:rsidRPr="00756DF2">
              <w:rPr>
                <w:b/>
                <w:sz w:val="24"/>
                <w:szCs w:val="24"/>
              </w:rPr>
              <w:t xml:space="preserve"> </w:t>
            </w:r>
            <w:r w:rsidRPr="00756DF2">
              <w:rPr>
                <w:sz w:val="24"/>
                <w:szCs w:val="24"/>
                <w:lang w:val="en-US"/>
              </w:rPr>
              <w:t>XXI</w:t>
            </w:r>
            <w:r w:rsidRPr="00756DF2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>Проза и поэзия о подростках и для подростков последних десятилетий авторов-лауреатов премий и конкурсов</w:t>
            </w:r>
            <w:r w:rsidRPr="00756DF2">
              <w:rPr>
                <w:b/>
                <w:sz w:val="24"/>
                <w:szCs w:val="24"/>
              </w:rPr>
              <w:t xml:space="preserve">. </w:t>
            </w:r>
            <w:r w:rsidRPr="00756DF2">
              <w:rPr>
                <w:sz w:val="24"/>
                <w:szCs w:val="24"/>
              </w:rPr>
              <w:t xml:space="preserve">Артур </w:t>
            </w:r>
            <w:proofErr w:type="spellStart"/>
            <w:r w:rsidRPr="00756DF2">
              <w:rPr>
                <w:sz w:val="24"/>
                <w:szCs w:val="24"/>
              </w:rPr>
              <w:t>Гиваргизов</w:t>
            </w:r>
            <w:proofErr w:type="spellEnd"/>
            <w:r w:rsidRPr="00756DF2">
              <w:rPr>
                <w:sz w:val="24"/>
                <w:szCs w:val="24"/>
              </w:rPr>
              <w:t>.</w:t>
            </w:r>
            <w:r w:rsidRPr="00756DF2">
              <w:rPr>
                <w:b/>
                <w:sz w:val="24"/>
                <w:szCs w:val="24"/>
              </w:rPr>
              <w:t xml:space="preserve"> </w:t>
            </w:r>
            <w:r w:rsidRPr="00756DF2">
              <w:rPr>
                <w:sz w:val="24"/>
                <w:szCs w:val="24"/>
              </w:rPr>
              <w:t>Стихи детям.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bCs/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t xml:space="preserve">Николай </w:t>
            </w:r>
            <w:proofErr w:type="spellStart"/>
            <w:r w:rsidRPr="00756DF2">
              <w:rPr>
                <w:sz w:val="24"/>
                <w:szCs w:val="24"/>
              </w:rPr>
              <w:t>Назаркин</w:t>
            </w:r>
            <w:proofErr w:type="spellEnd"/>
            <w:r w:rsidRPr="00756DF2">
              <w:rPr>
                <w:sz w:val="24"/>
                <w:szCs w:val="24"/>
              </w:rPr>
              <w:t xml:space="preserve"> «Изумрудная рыбка».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6486A" w:rsidRPr="00756DF2" w:rsidTr="00845AA9">
        <w:trPr>
          <w:trHeight w:val="226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</w:rPr>
              <w:t>Из зарубежной литературы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  <w:lang w:eastAsia="en-US"/>
              </w:rPr>
              <w:t>Зарубежный фольклор. «Тысяча и одна ночь» арабские сказки.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  <w:lang w:eastAsia="en-US"/>
              </w:rPr>
              <w:t xml:space="preserve">«Посещение Робин Гудом </w:t>
            </w:r>
            <w:proofErr w:type="spellStart"/>
            <w:r w:rsidRPr="00756DF2">
              <w:rPr>
                <w:sz w:val="24"/>
                <w:szCs w:val="24"/>
                <w:lang w:eastAsia="en-US"/>
              </w:rPr>
              <w:t>Ноттингема</w:t>
            </w:r>
            <w:proofErr w:type="spellEnd"/>
            <w:r w:rsidRPr="00756DF2">
              <w:rPr>
                <w:sz w:val="24"/>
                <w:szCs w:val="24"/>
                <w:lang w:eastAsia="en-US"/>
              </w:rPr>
              <w:t>» английская народная «разбойничья» баллада.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proofErr w:type="spellStart"/>
            <w:r w:rsidRPr="00756DF2">
              <w:rPr>
                <w:sz w:val="24"/>
                <w:szCs w:val="24"/>
                <w:lang w:eastAsia="en-US"/>
              </w:rPr>
              <w:t>Р.Л.Стивенсон</w:t>
            </w:r>
            <w:proofErr w:type="spellEnd"/>
            <w:r w:rsidRPr="00756DF2">
              <w:rPr>
                <w:sz w:val="24"/>
                <w:szCs w:val="24"/>
                <w:lang w:eastAsia="en-US"/>
              </w:rPr>
              <w:t>. Краткий рассказ о писателе. Баллада «Вересковый мед». Подвиг героя во имя сохранения традиций предков.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  <w:lang w:eastAsia="en-US"/>
              </w:rPr>
              <w:t xml:space="preserve">Зарубежная сказочная и фантастическая проза. 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  <w:lang w:eastAsia="en-US"/>
              </w:rPr>
              <w:t>Т.А. Гофман «Щелкунчик и Мышиный король».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  <w:lang w:eastAsia="en-US"/>
              </w:rPr>
              <w:t xml:space="preserve">Зарубежная сказочная и фантастическая проза.  </w:t>
            </w:r>
            <w:proofErr w:type="spellStart"/>
            <w:r w:rsidRPr="00756DF2">
              <w:rPr>
                <w:sz w:val="24"/>
                <w:szCs w:val="24"/>
                <w:lang w:eastAsia="en-US"/>
              </w:rPr>
              <w:t>Бр</w:t>
            </w:r>
            <w:proofErr w:type="spellEnd"/>
            <w:r w:rsidRPr="00756DF2">
              <w:rPr>
                <w:sz w:val="24"/>
                <w:szCs w:val="24"/>
                <w:lang w:eastAsia="en-US"/>
              </w:rPr>
              <w:t>. Гримм «Храбрый портняжка».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proofErr w:type="spellStart"/>
            <w:r w:rsidRPr="00756DF2">
              <w:rPr>
                <w:sz w:val="24"/>
                <w:szCs w:val="24"/>
                <w:lang w:eastAsia="en-US"/>
              </w:rPr>
              <w:t>Д.Дефо</w:t>
            </w:r>
            <w:proofErr w:type="spellEnd"/>
            <w:r w:rsidRPr="00756DF2">
              <w:rPr>
                <w:sz w:val="24"/>
                <w:szCs w:val="24"/>
                <w:lang w:eastAsia="en-US"/>
              </w:rPr>
              <w:t xml:space="preserve">. Краткий рассказ о писателе. «Робинзон Крузо». Приключения, характер героя. Гимн неисчерпаемым возможностям человека        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proofErr w:type="spellStart"/>
            <w:r w:rsidRPr="00756DF2">
              <w:rPr>
                <w:sz w:val="24"/>
                <w:szCs w:val="24"/>
                <w:lang w:eastAsia="en-US"/>
              </w:rPr>
              <w:t>Х.К.Андерсен</w:t>
            </w:r>
            <w:proofErr w:type="spellEnd"/>
            <w:r w:rsidRPr="00756DF2">
              <w:rPr>
                <w:sz w:val="24"/>
                <w:szCs w:val="24"/>
                <w:lang w:eastAsia="en-US"/>
              </w:rPr>
              <w:t>. Краткий рассказ о писателе. Сказка «Снежная королева». Соотношение реального и фантастического. Характеристика героев. Противопоставление красоты внешней и внутренней – Герда и Снежная королева. Победа добра, любви и дружбы над злом в сказке «Снежная королева»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  <w:lang w:eastAsia="en-US"/>
              </w:rPr>
              <w:lastRenderedPageBreak/>
              <w:t xml:space="preserve">Зарубежная проза о животных и взаимоотношениях человека и природы. Джек Лондон. Краткий рассказ о писателе. «Сказание о </w:t>
            </w:r>
            <w:proofErr w:type="spellStart"/>
            <w:r w:rsidRPr="00756DF2">
              <w:rPr>
                <w:sz w:val="24"/>
                <w:szCs w:val="24"/>
                <w:lang w:eastAsia="en-US"/>
              </w:rPr>
              <w:t>Кише</w:t>
            </w:r>
            <w:proofErr w:type="spellEnd"/>
            <w:r w:rsidRPr="00756DF2">
              <w:rPr>
                <w:sz w:val="24"/>
                <w:szCs w:val="24"/>
                <w:lang w:eastAsia="en-US"/>
              </w:rPr>
              <w:t>» - повествование о взрослении подростка. Характер мальчика</w:t>
            </w:r>
          </w:p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en-US"/>
              </w:rPr>
            </w:pPr>
            <w:r w:rsidRPr="00756DF2">
              <w:rPr>
                <w:sz w:val="24"/>
                <w:szCs w:val="24"/>
                <w:lang w:eastAsia="en-US"/>
              </w:rPr>
              <w:t xml:space="preserve">Зарубежная проза о детях и подростках.  </w:t>
            </w:r>
            <w:proofErr w:type="spellStart"/>
            <w:r w:rsidRPr="00756DF2">
              <w:rPr>
                <w:sz w:val="24"/>
                <w:szCs w:val="24"/>
                <w:lang w:eastAsia="en-US"/>
              </w:rPr>
              <w:t>М.Твен</w:t>
            </w:r>
            <w:proofErr w:type="spellEnd"/>
            <w:r w:rsidRPr="00756DF2">
              <w:rPr>
                <w:sz w:val="24"/>
                <w:szCs w:val="24"/>
                <w:lang w:eastAsia="en-US"/>
              </w:rPr>
              <w:t xml:space="preserve">. Роман «Приключения Тома </w:t>
            </w:r>
            <w:proofErr w:type="spellStart"/>
            <w:r w:rsidRPr="00756DF2">
              <w:rPr>
                <w:sz w:val="24"/>
                <w:szCs w:val="24"/>
                <w:lang w:eastAsia="en-US"/>
              </w:rPr>
              <w:t>Сойера</w:t>
            </w:r>
            <w:proofErr w:type="spellEnd"/>
            <w:r w:rsidRPr="00756DF2">
              <w:rPr>
                <w:sz w:val="24"/>
                <w:szCs w:val="24"/>
                <w:lang w:eastAsia="en-US"/>
              </w:rPr>
              <w:t xml:space="preserve">». Дружба мальчиков. Внутренний мир героев </w:t>
            </w:r>
            <w:proofErr w:type="spellStart"/>
            <w:r w:rsidRPr="00756DF2">
              <w:rPr>
                <w:sz w:val="24"/>
                <w:szCs w:val="24"/>
                <w:lang w:eastAsia="en-US"/>
              </w:rPr>
              <w:t>М.Твена</w:t>
            </w:r>
            <w:proofErr w:type="spellEnd"/>
            <w:r w:rsidRPr="00756DF2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6A" w:rsidRPr="00756DF2" w:rsidRDefault="00A6486A" w:rsidP="00845AA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56DF2">
              <w:rPr>
                <w:sz w:val="24"/>
                <w:szCs w:val="24"/>
              </w:rPr>
              <w:lastRenderedPageBreak/>
              <w:t>12</w:t>
            </w:r>
          </w:p>
        </w:tc>
      </w:tr>
    </w:tbl>
    <w:p w:rsidR="00A6486A" w:rsidRDefault="00A6486A" w:rsidP="00A6486A">
      <w:pPr>
        <w:pStyle w:val="a6"/>
        <w:rPr>
          <w:rFonts w:ascii="Times New Roman" w:eastAsia="Times New Roman" w:hAnsi="Times New Roman"/>
          <w:sz w:val="24"/>
          <w:szCs w:val="24"/>
        </w:rPr>
      </w:pPr>
    </w:p>
    <w:p w:rsidR="00A6486A" w:rsidRDefault="00A6486A"/>
    <w:p w:rsidR="00A6486A" w:rsidRDefault="00A6486A"/>
    <w:sectPr w:rsidR="00A6486A" w:rsidSect="00A6486A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C105E"/>
    <w:multiLevelType w:val="multilevel"/>
    <w:tmpl w:val="7772BF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2"/>
      <w:numFmt w:val="bullet"/>
      <w:lvlText w:val="•"/>
      <w:lvlJc w:val="left"/>
      <w:pPr>
        <w:ind w:left="1080" w:hanging="360"/>
      </w:pPr>
      <w:rPr>
        <w:rFonts w:ascii="Times New Roman" w:eastAsia="TimesNewRomanPSMT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1F8A1F95"/>
    <w:multiLevelType w:val="hybridMultilevel"/>
    <w:tmpl w:val="ADC4EE50"/>
    <w:lvl w:ilvl="0" w:tplc="E2CC6E06">
      <w:start w:val="2"/>
      <w:numFmt w:val="bullet"/>
      <w:lvlText w:val="•"/>
      <w:lvlJc w:val="left"/>
      <w:pPr>
        <w:ind w:left="1429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3E286E"/>
    <w:multiLevelType w:val="multilevel"/>
    <w:tmpl w:val="9FAC2BD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512C3A86"/>
    <w:multiLevelType w:val="hybridMultilevel"/>
    <w:tmpl w:val="EAE267AE"/>
    <w:lvl w:ilvl="0" w:tplc="E2CC6E06">
      <w:start w:val="2"/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749"/>
    <w:rsid w:val="001E6749"/>
    <w:rsid w:val="00A2689B"/>
    <w:rsid w:val="00A6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F3233-B15C-469F-9D02-0AF1EC01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486A"/>
    <w:pPr>
      <w:spacing w:line="360" w:lineRule="auto"/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A6486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460">
    <w:name w:val="Основной текст (14)60"/>
    <w:rsid w:val="00A6486A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paragraph" w:styleId="a5">
    <w:name w:val="List Paragraph"/>
    <w:basedOn w:val="a"/>
    <w:uiPriority w:val="34"/>
    <w:qFormat/>
    <w:rsid w:val="00A6486A"/>
    <w:pPr>
      <w:widowControl/>
      <w:suppressAutoHyphens/>
      <w:autoSpaceDE/>
      <w:autoSpaceDN/>
      <w:adjustRightInd/>
      <w:spacing w:after="200" w:line="276" w:lineRule="auto"/>
      <w:ind w:left="720"/>
      <w:contextualSpacing/>
    </w:pPr>
    <w:rPr>
      <w:rFonts w:ascii="Cambria" w:eastAsia="Cambria" w:hAnsi="Cambria"/>
      <w:sz w:val="22"/>
      <w:szCs w:val="22"/>
      <w:lang w:val="en-US" w:eastAsia="en-US"/>
    </w:rPr>
  </w:style>
  <w:style w:type="character" w:customStyle="1" w:styleId="1458">
    <w:name w:val="Основной текст (14)58"/>
    <w:rsid w:val="00A6486A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6486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No Spacing"/>
    <w:uiPriority w:val="1"/>
    <w:qFormat/>
    <w:rsid w:val="00A648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2517</Words>
  <Characters>14347</Characters>
  <Application>Microsoft Office Word</Application>
  <DocSecurity>0</DocSecurity>
  <Lines>119</Lines>
  <Paragraphs>33</Paragraphs>
  <ScaleCrop>false</ScaleCrop>
  <Company/>
  <LinksUpToDate>false</LinksUpToDate>
  <CharactersWithSpaces>16831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2020-03-03T14:17:00Z</dcterms:created>
  <dcterms:modified xsi:type="dcterms:W3CDTF">2020-03-03T14:21:00Z</dcterms:modified>
</cp:coreProperties>
</file>